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9DC9F9" w14:textId="7AEA42D3" w:rsidR="0067197F" w:rsidRPr="00813FAB" w:rsidRDefault="00BE2B9D" w:rsidP="00ED44AC">
      <w:pPr>
        <w:keepNext/>
        <w:keepLines/>
        <w:shd w:val="clear" w:color="auto" w:fill="C6D9F1" w:themeFill="text2" w:themeFillTint="33"/>
        <w:tabs>
          <w:tab w:val="right" w:pos="10065"/>
        </w:tabs>
        <w:spacing w:after="360" w:line="240" w:lineRule="auto"/>
        <w:outlineLvl w:val="0"/>
        <w:rPr>
          <w:rFonts w:ascii="Calibri" w:hAnsi="Calibri"/>
          <w:b/>
          <w:bCs/>
          <w:snapToGrid w:val="0"/>
          <w:szCs w:val="22"/>
          <w:lang w:eastAsia="en-US"/>
        </w:rPr>
      </w:pPr>
      <w:bookmarkStart w:id="0" w:name="_Toc23926986"/>
      <w:r>
        <w:rPr>
          <w:noProof/>
        </w:rPr>
        <w:drawing>
          <wp:anchor distT="0" distB="0" distL="114300" distR="114300" simplePos="0" relativeHeight="251659264" behindDoc="0" locked="0" layoutInCell="0" allowOverlap="1" wp14:anchorId="3DF3561B" wp14:editId="419A1376">
            <wp:simplePos x="0" y="0"/>
            <wp:positionH relativeFrom="page">
              <wp:posOffset>504190</wp:posOffset>
            </wp:positionH>
            <wp:positionV relativeFrom="page">
              <wp:posOffset>431800</wp:posOffset>
            </wp:positionV>
            <wp:extent cx="752475" cy="590550"/>
            <wp:effectExtent l="0" t="0" r="9525" b="0"/>
            <wp:wrapNone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590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 xml:space="preserve">ZAŁĄCZNIK NR 1 DO SWZ – </w:t>
      </w:r>
      <w:bookmarkEnd w:id="0"/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>SPECYFIKACJA TECHNICZNA</w:t>
      </w:r>
      <w:r w:rsidR="0067197F" w:rsidRPr="00813FAB">
        <w:rPr>
          <w:rFonts w:ascii="Calibri" w:hAnsi="Calibri"/>
          <w:b/>
          <w:bCs/>
          <w:snapToGrid w:val="0"/>
          <w:szCs w:val="22"/>
          <w:lang w:eastAsia="en-US"/>
        </w:rPr>
        <w:tab/>
      </w:r>
    </w:p>
    <w:p w14:paraId="135A3AD7" w14:textId="77777777" w:rsidR="006F7E85" w:rsidRPr="00A71EB1" w:rsidRDefault="006F7E85" w:rsidP="006F657E">
      <w:pPr>
        <w:widowControl/>
        <w:numPr>
          <w:ilvl w:val="0"/>
          <w:numId w:val="7"/>
        </w:numPr>
        <w:tabs>
          <w:tab w:val="clear" w:pos="360"/>
          <w:tab w:val="num" w:pos="426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71EB1">
        <w:rPr>
          <w:rFonts w:cs="Arial"/>
          <w:b/>
          <w:szCs w:val="22"/>
        </w:rPr>
        <w:t>Określenie przedmiotu zamówienia:</w:t>
      </w:r>
    </w:p>
    <w:p w14:paraId="078FF472" w14:textId="77777777" w:rsidR="006F7E85" w:rsidRPr="00AB2E3C" w:rsidRDefault="00D84DBF" w:rsidP="0047179C">
      <w:pPr>
        <w:spacing w:line="240" w:lineRule="auto"/>
        <w:ind w:left="425"/>
        <w:rPr>
          <w:rFonts w:cs="Arial"/>
          <w:szCs w:val="22"/>
        </w:rPr>
      </w:pPr>
      <w:r w:rsidRPr="00AB2E3C">
        <w:rPr>
          <w:rFonts w:cs="Arial"/>
          <w:szCs w:val="22"/>
        </w:rPr>
        <w:t>Przedmiotem zamówienia jest wykonanie robót budowlanych zgodnie z umową, dla części  wyszczególnionych przez Zamawiającego poniżej.</w:t>
      </w:r>
    </w:p>
    <w:p w14:paraId="38A15E94" w14:textId="7915C1E5" w:rsidR="00C86FCD" w:rsidRPr="00AB2E3C" w:rsidRDefault="005B1B0B" w:rsidP="00ED44AC">
      <w:pPr>
        <w:pStyle w:val="Tytu"/>
        <w:widowControl w:val="0"/>
        <w:pBdr>
          <w:bottom w:val="dashSmallGap" w:sz="4" w:space="1" w:color="auto"/>
        </w:pBdr>
        <w:tabs>
          <w:tab w:val="left" w:pos="1276"/>
        </w:tabs>
        <w:autoSpaceDE/>
        <w:autoSpaceDN/>
        <w:spacing w:before="240"/>
        <w:ind w:left="1276" w:right="-2" w:hanging="850"/>
        <w:jc w:val="both"/>
        <w:rPr>
          <w:rFonts w:cs="Arial"/>
          <w:b w:val="0"/>
          <w:sz w:val="22"/>
          <w:szCs w:val="22"/>
        </w:rPr>
      </w:pPr>
      <w:r w:rsidRPr="00AB2E3C">
        <w:rPr>
          <w:rFonts w:cs="Arial"/>
          <w:b w:val="0"/>
          <w:spacing w:val="-2"/>
          <w:sz w:val="22"/>
          <w:szCs w:val="22"/>
        </w:rPr>
        <w:t xml:space="preserve">Część </w:t>
      </w:r>
      <w:r w:rsidR="003B7581" w:rsidRPr="00AB2E3C">
        <w:rPr>
          <w:rFonts w:cs="Arial"/>
          <w:b w:val="0"/>
          <w:spacing w:val="-2"/>
          <w:sz w:val="22"/>
          <w:szCs w:val="22"/>
        </w:rPr>
        <w:t>7</w:t>
      </w:r>
      <w:r w:rsidR="00D50830" w:rsidRPr="00AB2E3C">
        <w:rPr>
          <w:rFonts w:cs="Arial"/>
          <w:b w:val="0"/>
          <w:spacing w:val="-2"/>
          <w:sz w:val="22"/>
          <w:szCs w:val="22"/>
        </w:rPr>
        <w:t>:</w:t>
      </w:r>
      <w:r w:rsidR="002B6C8A" w:rsidRPr="00AB2E3C">
        <w:rPr>
          <w:rFonts w:cs="Arial"/>
          <w:b w:val="0"/>
          <w:spacing w:val="-2"/>
          <w:sz w:val="22"/>
          <w:szCs w:val="22"/>
        </w:rPr>
        <w:tab/>
      </w:r>
      <w:r w:rsidR="00547BAD" w:rsidRPr="009041B3">
        <w:rPr>
          <w:rFonts w:cs="Calibri"/>
          <w:i/>
          <w:snapToGrid w:val="0"/>
          <w:sz w:val="22"/>
          <w:szCs w:val="22"/>
        </w:rPr>
        <w:t xml:space="preserve">Budowa </w:t>
      </w:r>
      <w:r w:rsidR="00DB62D3" w:rsidRPr="009041B3">
        <w:rPr>
          <w:i/>
          <w:iCs/>
          <w:sz w:val="22"/>
          <w:szCs w:val="22"/>
        </w:rPr>
        <w:t xml:space="preserve">linii kablowej </w:t>
      </w:r>
      <w:proofErr w:type="spellStart"/>
      <w:r w:rsidR="00DB62D3" w:rsidRPr="009041B3">
        <w:rPr>
          <w:i/>
          <w:iCs/>
          <w:sz w:val="22"/>
          <w:szCs w:val="22"/>
        </w:rPr>
        <w:t>nN</w:t>
      </w:r>
      <w:proofErr w:type="spellEnd"/>
      <w:r w:rsidR="00DB62D3" w:rsidRPr="009041B3">
        <w:rPr>
          <w:i/>
          <w:iCs/>
          <w:sz w:val="22"/>
          <w:szCs w:val="22"/>
        </w:rPr>
        <w:t xml:space="preserve"> na terenie Rejonu Energetycznego Rzeszów –</w:t>
      </w:r>
      <w:r w:rsidR="0039138F" w:rsidRPr="009041B3">
        <w:rPr>
          <w:i/>
          <w:iCs/>
          <w:sz w:val="22"/>
          <w:szCs w:val="22"/>
        </w:rPr>
        <w:t xml:space="preserve">                                                                             </w:t>
      </w:r>
      <w:r w:rsidR="00DB62D3" w:rsidRPr="009041B3">
        <w:rPr>
          <w:i/>
          <w:iCs/>
          <w:sz w:val="22"/>
          <w:szCs w:val="22"/>
        </w:rPr>
        <w:t xml:space="preserve"> Krasne (25-F1/S/05689</w:t>
      </w:r>
      <w:r w:rsidR="00DB62D3" w:rsidRPr="00AB2E3C">
        <w:rPr>
          <w:i/>
          <w:iCs/>
          <w:sz w:val="22"/>
          <w:szCs w:val="22"/>
        </w:rPr>
        <w:t>)</w:t>
      </w:r>
    </w:p>
    <w:p w14:paraId="21B63134" w14:textId="77777777" w:rsidR="00C86FCD" w:rsidRPr="00AB2E3C" w:rsidRDefault="00C86FCD" w:rsidP="0047179C">
      <w:pPr>
        <w:pStyle w:val="Tytu"/>
        <w:ind w:left="283"/>
        <w:rPr>
          <w:rFonts w:cs="Arial"/>
          <w:b w:val="0"/>
          <w:sz w:val="16"/>
          <w:szCs w:val="22"/>
        </w:rPr>
      </w:pPr>
      <w:r w:rsidRPr="00AB2E3C">
        <w:rPr>
          <w:rFonts w:cs="Arial"/>
          <w:b w:val="0"/>
          <w:sz w:val="16"/>
          <w:szCs w:val="22"/>
        </w:rPr>
        <w:t xml:space="preserve">Nazwa </w:t>
      </w:r>
      <w:r w:rsidR="00CB3F8F" w:rsidRPr="00AB2E3C">
        <w:rPr>
          <w:rFonts w:cs="Arial"/>
          <w:b w:val="0"/>
          <w:sz w:val="16"/>
          <w:szCs w:val="22"/>
        </w:rPr>
        <w:t>części</w:t>
      </w:r>
    </w:p>
    <w:p w14:paraId="658A5EC5" w14:textId="77777777" w:rsidR="006F7E85" w:rsidRPr="00AB2E3C" w:rsidRDefault="006F7E85" w:rsidP="0047179C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rPr>
          <w:rFonts w:cs="Arial"/>
          <w:b/>
          <w:szCs w:val="22"/>
        </w:rPr>
      </w:pPr>
      <w:r w:rsidRPr="00AB2E3C">
        <w:rPr>
          <w:rFonts w:cs="Arial"/>
          <w:b/>
          <w:szCs w:val="22"/>
        </w:rPr>
        <w:t>Zasady realizacji robót budowlanych.</w:t>
      </w:r>
    </w:p>
    <w:p w14:paraId="0862A554" w14:textId="77777777" w:rsidR="00D84DBF" w:rsidRPr="00AB2E3C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Na realizację robót budowlanych zawarta zostanie umowa pisemna, której wzór jest załącznikiem do SWZ.</w:t>
      </w:r>
    </w:p>
    <w:p w14:paraId="4B6D415C" w14:textId="77777777" w:rsidR="00D84DBF" w:rsidRPr="00AB2E3C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Załącznikiem do ww. umowy będzie przyjęta oferta Wykonawcy.</w:t>
      </w:r>
    </w:p>
    <w:p w14:paraId="397148F4" w14:textId="77777777" w:rsidR="00D84DBF" w:rsidRPr="00AB2E3C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Termin realizacji wykonania robót budowlanych może ulec przesunięciu tylko w przypadkach określonych w umowie.</w:t>
      </w:r>
    </w:p>
    <w:p w14:paraId="4A088D02" w14:textId="77777777" w:rsidR="00D84DBF" w:rsidRPr="00AB2E3C" w:rsidRDefault="00D84DBF" w:rsidP="00D84DBF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Roboty budowlane będą prowadzone na podstawie dokumentacji opracowanej przez Wykonawcę.</w:t>
      </w:r>
    </w:p>
    <w:p w14:paraId="451673CC" w14:textId="77777777" w:rsidR="006F7E85" w:rsidRPr="00AB2E3C" w:rsidRDefault="006F7E85" w:rsidP="0047179C">
      <w:pPr>
        <w:widowControl/>
        <w:numPr>
          <w:ilvl w:val="0"/>
          <w:numId w:val="7"/>
        </w:numPr>
        <w:tabs>
          <w:tab w:val="clear" w:pos="360"/>
        </w:tabs>
        <w:adjustRightInd/>
        <w:spacing w:before="120" w:after="120" w:line="240" w:lineRule="auto"/>
        <w:ind w:left="426" w:hanging="426"/>
        <w:textAlignment w:val="auto"/>
        <w:rPr>
          <w:rFonts w:cs="Arial"/>
          <w:b/>
          <w:szCs w:val="22"/>
        </w:rPr>
      </w:pPr>
      <w:r w:rsidRPr="00AB2E3C">
        <w:rPr>
          <w:rFonts w:cs="Arial"/>
          <w:b/>
          <w:szCs w:val="22"/>
        </w:rPr>
        <w:t>Obowiązki Wykonawcy przed złożeniem oferty:</w:t>
      </w:r>
    </w:p>
    <w:p w14:paraId="09652C6F" w14:textId="77777777" w:rsidR="006F7E85" w:rsidRPr="00AB2E3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Zapoznanie się</w:t>
      </w:r>
      <w:r w:rsidR="00F265AE" w:rsidRPr="00AB2E3C">
        <w:rPr>
          <w:rFonts w:cs="Arial"/>
          <w:szCs w:val="22"/>
        </w:rPr>
        <w:t xml:space="preserve"> z </w:t>
      </w:r>
      <w:r w:rsidR="00D50830" w:rsidRPr="00AB2E3C">
        <w:rPr>
          <w:rFonts w:cs="Arial"/>
          <w:szCs w:val="22"/>
        </w:rPr>
        <w:t>dokumentacją projektową</w:t>
      </w:r>
      <w:r w:rsidRPr="00AB2E3C">
        <w:rPr>
          <w:rFonts w:cs="Arial"/>
          <w:szCs w:val="22"/>
        </w:rPr>
        <w:t>,</w:t>
      </w:r>
    </w:p>
    <w:p w14:paraId="09665134" w14:textId="77777777" w:rsidR="006F7E85" w:rsidRPr="00AB2E3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Zapoznanie się</w:t>
      </w:r>
      <w:r w:rsidR="00F265AE" w:rsidRPr="00AB2E3C">
        <w:rPr>
          <w:rFonts w:cs="Arial"/>
          <w:szCs w:val="22"/>
        </w:rPr>
        <w:t xml:space="preserve"> z </w:t>
      </w:r>
      <w:r w:rsidRPr="00AB2E3C">
        <w:rPr>
          <w:rFonts w:cs="Arial"/>
          <w:szCs w:val="22"/>
        </w:rPr>
        <w:t>planowaną lokalizacją sieci, warunkami terenowymi, uwarunkowaniami zagospodarowania (tereny zamknięte, kategoria dróg, administracja - gminy, starostwa itp.)</w:t>
      </w:r>
    </w:p>
    <w:p w14:paraId="3545F82E" w14:textId="77777777" w:rsidR="006F7E85" w:rsidRPr="00AB2E3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Zapoznanie się</w:t>
      </w:r>
      <w:r w:rsidR="00F265AE" w:rsidRPr="00AB2E3C">
        <w:rPr>
          <w:rFonts w:cs="Arial"/>
          <w:szCs w:val="22"/>
        </w:rPr>
        <w:t xml:space="preserve"> z </w:t>
      </w:r>
      <w:r w:rsidRPr="00AB2E3C">
        <w:rPr>
          <w:rFonts w:cs="Arial"/>
          <w:szCs w:val="22"/>
        </w:rPr>
        <w:t>warunkami</w:t>
      </w:r>
      <w:r w:rsidR="00F265AE" w:rsidRPr="00AB2E3C">
        <w:rPr>
          <w:rFonts w:cs="Arial"/>
          <w:szCs w:val="22"/>
        </w:rPr>
        <w:t xml:space="preserve"> i </w:t>
      </w:r>
      <w:r w:rsidRPr="00AB2E3C">
        <w:rPr>
          <w:rFonts w:cs="Arial"/>
          <w:szCs w:val="22"/>
        </w:rPr>
        <w:t>wymaganiami ofertowymi</w:t>
      </w:r>
      <w:r w:rsidR="00F265AE" w:rsidRPr="00AB2E3C">
        <w:rPr>
          <w:rFonts w:cs="Arial"/>
          <w:szCs w:val="22"/>
        </w:rPr>
        <w:t xml:space="preserve"> i </w:t>
      </w:r>
      <w:r w:rsidRPr="00AB2E3C">
        <w:rPr>
          <w:rFonts w:cs="Arial"/>
          <w:szCs w:val="22"/>
        </w:rPr>
        <w:t>treścią projektu umowy</w:t>
      </w:r>
      <w:r w:rsidR="00F265AE" w:rsidRPr="00AB2E3C">
        <w:rPr>
          <w:rFonts w:cs="Arial"/>
          <w:szCs w:val="22"/>
        </w:rPr>
        <w:t xml:space="preserve"> o </w:t>
      </w:r>
      <w:r w:rsidRPr="00AB2E3C">
        <w:rPr>
          <w:rFonts w:cs="Arial"/>
          <w:szCs w:val="22"/>
        </w:rPr>
        <w:t>roboty budowlane,</w:t>
      </w:r>
    </w:p>
    <w:p w14:paraId="584ED0B4" w14:textId="77777777" w:rsidR="006F7E85" w:rsidRPr="00AB2E3C" w:rsidRDefault="006F7E85" w:rsidP="00F265AE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>Uwzględnienie ww. warunków</w:t>
      </w:r>
      <w:r w:rsidR="00F265AE" w:rsidRPr="00AB2E3C">
        <w:rPr>
          <w:rFonts w:cs="Arial"/>
          <w:szCs w:val="22"/>
        </w:rPr>
        <w:t xml:space="preserve"> w </w:t>
      </w:r>
      <w:r w:rsidRPr="00AB2E3C">
        <w:rPr>
          <w:rFonts w:cs="Arial"/>
          <w:szCs w:val="22"/>
        </w:rPr>
        <w:t>ofercie.</w:t>
      </w:r>
    </w:p>
    <w:p w14:paraId="62A97AFB" w14:textId="77777777" w:rsidR="00D84DBF" w:rsidRPr="00AB2E3C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AB2E3C">
        <w:rPr>
          <w:rFonts w:cs="Arial"/>
          <w:b/>
          <w:szCs w:val="22"/>
        </w:rPr>
        <w:t>Szczegółowy opis części:</w:t>
      </w:r>
    </w:p>
    <w:p w14:paraId="1ADFD71D" w14:textId="64446122" w:rsidR="00ED0022" w:rsidRPr="00AB2E3C" w:rsidRDefault="00ED0022" w:rsidP="00E133AE">
      <w:pPr>
        <w:widowControl/>
        <w:numPr>
          <w:ilvl w:val="1"/>
          <w:numId w:val="7"/>
        </w:numPr>
        <w:tabs>
          <w:tab w:val="clear" w:pos="785"/>
          <w:tab w:val="left" w:pos="851"/>
          <w:tab w:val="left" w:pos="1701"/>
        </w:tabs>
        <w:adjustRightInd/>
        <w:spacing w:line="240" w:lineRule="auto"/>
        <w:ind w:left="1701" w:hanging="1276"/>
        <w:textAlignment w:val="auto"/>
        <w:rPr>
          <w:rFonts w:cs="Arial"/>
          <w:szCs w:val="22"/>
        </w:rPr>
      </w:pPr>
      <w:r w:rsidRPr="00AB2E3C">
        <w:rPr>
          <w:rFonts w:cs="Arial"/>
          <w:szCs w:val="22"/>
        </w:rPr>
        <w:t xml:space="preserve">Część </w:t>
      </w:r>
      <w:r w:rsidR="003B7581" w:rsidRPr="00AB2E3C">
        <w:rPr>
          <w:rFonts w:cs="Arial"/>
          <w:szCs w:val="22"/>
        </w:rPr>
        <w:t>7</w:t>
      </w:r>
      <w:r w:rsidRPr="00AB2E3C">
        <w:rPr>
          <w:rFonts w:cs="Arial"/>
          <w:szCs w:val="22"/>
        </w:rPr>
        <w:t>:</w:t>
      </w:r>
      <w:r w:rsidRPr="00AB2E3C">
        <w:rPr>
          <w:rFonts w:cs="Arial"/>
          <w:b/>
          <w:szCs w:val="22"/>
        </w:rPr>
        <w:tab/>
      </w:r>
      <w:r w:rsidR="001B4ED0" w:rsidRPr="0039138F">
        <w:rPr>
          <w:rFonts w:cs="Calibri"/>
          <w:b/>
          <w:bCs/>
          <w:i/>
          <w:snapToGrid w:val="0"/>
          <w:szCs w:val="22"/>
        </w:rPr>
        <w:t>Budowa</w:t>
      </w:r>
      <w:r w:rsidR="001B4ED0" w:rsidRPr="00AB2E3C">
        <w:rPr>
          <w:rFonts w:cs="Calibri"/>
          <w:i/>
          <w:snapToGrid w:val="0"/>
          <w:szCs w:val="22"/>
        </w:rPr>
        <w:t xml:space="preserve"> </w:t>
      </w:r>
      <w:r w:rsidR="001B4ED0" w:rsidRPr="00AB2E3C">
        <w:rPr>
          <w:b/>
          <w:i/>
          <w:iCs/>
          <w:szCs w:val="22"/>
        </w:rPr>
        <w:t xml:space="preserve">linii kablowej </w:t>
      </w:r>
      <w:proofErr w:type="spellStart"/>
      <w:r w:rsidR="001B4ED0" w:rsidRPr="00AB2E3C">
        <w:rPr>
          <w:b/>
          <w:i/>
          <w:iCs/>
          <w:szCs w:val="22"/>
        </w:rPr>
        <w:t>nN</w:t>
      </w:r>
      <w:proofErr w:type="spellEnd"/>
      <w:r w:rsidR="001B4ED0" w:rsidRPr="00AB2E3C">
        <w:rPr>
          <w:b/>
          <w:i/>
          <w:iCs/>
          <w:szCs w:val="22"/>
        </w:rPr>
        <w:t xml:space="preserve"> na terenie Rejonu Energetycznego Rzeszów – </w:t>
      </w:r>
      <w:r w:rsidR="0039138F">
        <w:rPr>
          <w:b/>
          <w:i/>
          <w:iCs/>
          <w:szCs w:val="22"/>
        </w:rPr>
        <w:t xml:space="preserve">                                                   </w:t>
      </w:r>
      <w:r w:rsidR="001B4ED0" w:rsidRPr="00AB2E3C">
        <w:rPr>
          <w:b/>
          <w:i/>
          <w:iCs/>
          <w:szCs w:val="22"/>
        </w:rPr>
        <w:t>Krasne (25-F1/S/05689)</w:t>
      </w:r>
    </w:p>
    <w:p w14:paraId="184C248A" w14:textId="77777777" w:rsidR="00D84DBF" w:rsidRPr="00AB2E3C" w:rsidRDefault="00D84DBF" w:rsidP="00D84DBF">
      <w:pPr>
        <w:spacing w:before="240" w:after="120" w:line="240" w:lineRule="auto"/>
        <w:ind w:left="850"/>
        <w:rPr>
          <w:rFonts w:cs="Arial"/>
          <w:bCs/>
          <w:iCs/>
          <w:szCs w:val="22"/>
        </w:rPr>
      </w:pPr>
      <w:r w:rsidRPr="00AB2E3C">
        <w:rPr>
          <w:rFonts w:cs="Arial"/>
          <w:szCs w:val="22"/>
        </w:rPr>
        <w:t>STAN WYMAGANY</w:t>
      </w:r>
    </w:p>
    <w:p w14:paraId="0FD25989" w14:textId="77777777" w:rsidR="004E4B9B" w:rsidRPr="00BD6D55" w:rsidRDefault="004E4B9B" w:rsidP="004E4B9B">
      <w:pPr>
        <w:spacing w:line="240" w:lineRule="auto"/>
        <w:ind w:left="851" w:firstLine="261"/>
        <w:rPr>
          <w:rFonts w:cs="Arial"/>
          <w:b/>
          <w:i/>
          <w:szCs w:val="22"/>
          <w:u w:val="single"/>
        </w:rPr>
      </w:pPr>
      <w:r w:rsidRPr="00AB2E3C">
        <w:rPr>
          <w:rFonts w:cs="Arial"/>
          <w:b/>
          <w:i/>
          <w:szCs w:val="22"/>
          <w:u w:val="single"/>
        </w:rPr>
        <w:t xml:space="preserve">Zakres </w:t>
      </w:r>
      <w:r w:rsidRPr="00BD6D55">
        <w:rPr>
          <w:rFonts w:cs="Arial"/>
          <w:b/>
          <w:i/>
          <w:szCs w:val="22"/>
          <w:u w:val="single"/>
        </w:rPr>
        <w:t>robót:</w:t>
      </w:r>
    </w:p>
    <w:p w14:paraId="13C18815" w14:textId="77777777" w:rsidR="004E4B9B" w:rsidRPr="00BD6D55" w:rsidRDefault="004E4B9B" w:rsidP="004E4B9B">
      <w:pPr>
        <w:spacing w:line="240" w:lineRule="auto"/>
        <w:ind w:left="851"/>
        <w:rPr>
          <w:rFonts w:cs="Arial"/>
          <w:b/>
          <w:i/>
          <w:szCs w:val="22"/>
          <w:u w:val="single"/>
        </w:rPr>
      </w:pPr>
    </w:p>
    <w:p w14:paraId="24D754F5" w14:textId="028E40A9" w:rsidR="00B366E2" w:rsidRPr="001D1647" w:rsidRDefault="004E4B9B" w:rsidP="004E4B9B">
      <w:pPr>
        <w:spacing w:line="240" w:lineRule="auto"/>
        <w:ind w:left="1112"/>
        <w:rPr>
          <w:b/>
          <w:i/>
          <w:szCs w:val="22"/>
          <w:u w:val="single"/>
        </w:rPr>
      </w:pPr>
      <w:r w:rsidRPr="00BD6D55">
        <w:rPr>
          <w:b/>
          <w:i/>
          <w:szCs w:val="22"/>
          <w:u w:val="single"/>
        </w:rPr>
        <w:t xml:space="preserve">Przyłącz </w:t>
      </w:r>
      <w:r w:rsidRPr="001D1647">
        <w:rPr>
          <w:b/>
          <w:i/>
          <w:szCs w:val="22"/>
          <w:u w:val="single"/>
        </w:rPr>
        <w:t>kablowy:</w:t>
      </w:r>
    </w:p>
    <w:p w14:paraId="65F102B6" w14:textId="1EE95980" w:rsidR="009C40A4" w:rsidRPr="001D1647" w:rsidRDefault="009C40A4" w:rsidP="0046773D">
      <w:pPr>
        <w:spacing w:line="240" w:lineRule="auto"/>
        <w:rPr>
          <w:rFonts w:cs="Arial"/>
          <w:i/>
          <w:iCs/>
          <w:szCs w:val="22"/>
        </w:rPr>
      </w:pPr>
    </w:p>
    <w:p w14:paraId="5794010C" w14:textId="6146FF1A" w:rsidR="002D79E3" w:rsidRPr="001D1647" w:rsidRDefault="002D79E3" w:rsidP="003843DD">
      <w:pPr>
        <w:numPr>
          <w:ilvl w:val="0"/>
          <w:numId w:val="18"/>
        </w:numPr>
        <w:spacing w:line="240" w:lineRule="auto"/>
        <w:rPr>
          <w:rFonts w:cs="Arial"/>
          <w:i/>
          <w:iCs/>
          <w:szCs w:val="22"/>
        </w:rPr>
      </w:pPr>
      <w:r w:rsidRPr="001D1647">
        <w:rPr>
          <w:rFonts w:eastAsia="Calibri"/>
          <w:i/>
          <w:iCs/>
          <w:noProof/>
          <w:szCs w:val="22"/>
        </w:rPr>
        <w:t>odcinek</w:t>
      </w:r>
      <w:r w:rsidR="00745CC6" w:rsidRPr="001D1647">
        <w:rPr>
          <w:rFonts w:eastAsia="Calibri"/>
          <w:i/>
          <w:iCs/>
          <w:noProof/>
          <w:szCs w:val="22"/>
        </w:rPr>
        <w:t xml:space="preserve"> linii kablowej nN YAKXS </w:t>
      </w:r>
      <w:r w:rsidR="00745CC6" w:rsidRPr="001D1647">
        <w:rPr>
          <w:i/>
          <w:iCs/>
          <w:szCs w:val="22"/>
        </w:rPr>
        <w:t xml:space="preserve">o przekroju nie mniej niż </w:t>
      </w:r>
      <w:r w:rsidR="00745CC6" w:rsidRPr="001D1647">
        <w:rPr>
          <w:rFonts w:eastAsia="Calibri"/>
          <w:i/>
          <w:iCs/>
          <w:noProof/>
          <w:szCs w:val="22"/>
        </w:rPr>
        <w:t>4x120</w:t>
      </w:r>
      <w:r w:rsidR="00745CC6" w:rsidRPr="001D1647">
        <w:rPr>
          <w:i/>
          <w:iCs/>
          <w:szCs w:val="22"/>
        </w:rPr>
        <w:t>mm</w:t>
      </w:r>
      <w:r w:rsidR="00745CC6" w:rsidRPr="001D1647">
        <w:rPr>
          <w:i/>
          <w:iCs/>
          <w:szCs w:val="22"/>
          <w:vertAlign w:val="superscript"/>
        </w:rPr>
        <w:t>2</w:t>
      </w:r>
      <w:r w:rsidR="00745CC6" w:rsidRPr="001D1647">
        <w:rPr>
          <w:i/>
          <w:iCs/>
          <w:szCs w:val="22"/>
        </w:rPr>
        <w:t xml:space="preserve">, od miejsca przyłączenia: rozdzielnia </w:t>
      </w:r>
      <w:proofErr w:type="spellStart"/>
      <w:r w:rsidR="00745CC6" w:rsidRPr="001D1647">
        <w:rPr>
          <w:i/>
          <w:iCs/>
          <w:szCs w:val="22"/>
        </w:rPr>
        <w:t>nN</w:t>
      </w:r>
      <w:proofErr w:type="spellEnd"/>
      <w:r w:rsidR="00745CC6" w:rsidRPr="001D1647">
        <w:rPr>
          <w:i/>
          <w:iCs/>
          <w:szCs w:val="22"/>
        </w:rPr>
        <w:t xml:space="preserve"> w stacji transformatorowej Krasne 25, zgodnie z określonymi warunkami przyłączenia do sieci dystrybucyjnej, do złącza kablowo-pomiarowego ZK zlokalizowanego przy ścianie budynku, zastosować bezpośredni układ pomiarowo-rozliczeniowy.</w:t>
      </w:r>
    </w:p>
    <w:p w14:paraId="65985CA0" w14:textId="77777777" w:rsidR="00D04B1A" w:rsidRPr="001D1647" w:rsidRDefault="00D04B1A" w:rsidP="00D04B1A">
      <w:pPr>
        <w:spacing w:line="240" w:lineRule="auto"/>
        <w:rPr>
          <w:i/>
          <w:iCs/>
          <w:szCs w:val="22"/>
        </w:rPr>
      </w:pPr>
    </w:p>
    <w:p w14:paraId="2C32EA1C" w14:textId="28D2173D" w:rsidR="00D04B1A" w:rsidRPr="001D1647" w:rsidRDefault="00D04B1A" w:rsidP="00D04B1A">
      <w:pPr>
        <w:spacing w:line="240" w:lineRule="auto"/>
        <w:ind w:left="851" w:firstLine="261"/>
        <w:rPr>
          <w:rFonts w:eastAsia="Calibri"/>
          <w:b/>
          <w:i/>
          <w:noProof/>
          <w:szCs w:val="22"/>
          <w:u w:val="single"/>
        </w:rPr>
      </w:pPr>
      <w:r w:rsidRPr="001D1647">
        <w:rPr>
          <w:rFonts w:eastAsia="Calibri"/>
          <w:b/>
          <w:i/>
          <w:noProof/>
          <w:szCs w:val="22"/>
          <w:u w:val="single"/>
        </w:rPr>
        <w:t>Dostosowanie stacji transformatorowej:</w:t>
      </w:r>
    </w:p>
    <w:p w14:paraId="48B22A5D" w14:textId="77777777" w:rsidR="00D04B1A" w:rsidRPr="001D1647" w:rsidRDefault="00D04B1A" w:rsidP="00D04B1A">
      <w:pPr>
        <w:spacing w:line="240" w:lineRule="auto"/>
        <w:ind w:left="851" w:firstLine="261"/>
        <w:rPr>
          <w:rFonts w:cs="Arial"/>
          <w:szCs w:val="22"/>
        </w:rPr>
      </w:pPr>
    </w:p>
    <w:p w14:paraId="53EC52D7" w14:textId="16283CBB" w:rsidR="00D04B1A" w:rsidRPr="0039138F" w:rsidRDefault="00D04B1A" w:rsidP="00EA0672">
      <w:pPr>
        <w:numPr>
          <w:ilvl w:val="0"/>
          <w:numId w:val="18"/>
        </w:numPr>
        <w:spacing w:line="240" w:lineRule="auto"/>
        <w:ind w:left="1134" w:hanging="283"/>
        <w:rPr>
          <w:rFonts w:cs="Arial"/>
          <w:i/>
          <w:szCs w:val="22"/>
        </w:rPr>
      </w:pPr>
      <w:r w:rsidRPr="001D1647">
        <w:rPr>
          <w:i/>
          <w:szCs w:val="22"/>
        </w:rPr>
        <w:t xml:space="preserve">stację </w:t>
      </w:r>
      <w:r w:rsidR="00EE3708" w:rsidRPr="001D1647">
        <w:rPr>
          <w:i/>
          <w:szCs w:val="22"/>
        </w:rPr>
        <w:t xml:space="preserve">dostosować do wyprowadzenia obwodu </w:t>
      </w:r>
      <w:proofErr w:type="spellStart"/>
      <w:r w:rsidR="00EE3708" w:rsidRPr="001D1647">
        <w:rPr>
          <w:i/>
          <w:szCs w:val="22"/>
        </w:rPr>
        <w:t>nN</w:t>
      </w:r>
      <w:proofErr w:type="spellEnd"/>
      <w:r w:rsidR="00EE3708" w:rsidRPr="001D1647">
        <w:rPr>
          <w:i/>
          <w:szCs w:val="22"/>
        </w:rPr>
        <w:t xml:space="preserve"> poprzez montaż skrzynki rozdzielczej 6 polowej </w:t>
      </w:r>
      <w:proofErr w:type="spellStart"/>
      <w:r w:rsidR="00EE3708" w:rsidRPr="001D1647">
        <w:rPr>
          <w:i/>
          <w:szCs w:val="22"/>
        </w:rPr>
        <w:t>nN</w:t>
      </w:r>
      <w:proofErr w:type="spellEnd"/>
      <w:r w:rsidR="00EE3708" w:rsidRPr="001D1647">
        <w:rPr>
          <w:i/>
          <w:szCs w:val="22"/>
        </w:rPr>
        <w:t xml:space="preserve">, wyposażenie </w:t>
      </w:r>
      <w:r w:rsidR="00EE3708" w:rsidRPr="00A46659">
        <w:rPr>
          <w:i/>
          <w:szCs w:val="22"/>
        </w:rPr>
        <w:t>rozłącznik główny 910A, odpływy 6x400A (bez sygnalizacji przepalenia wkładek) wyposażone w 1 rozłącznik, dodatkowy pion CU o przekroju min. 185 mm</w:t>
      </w:r>
      <w:r w:rsidR="00EE3708" w:rsidRPr="00A46659">
        <w:rPr>
          <w:i/>
          <w:szCs w:val="22"/>
          <w:vertAlign w:val="superscript"/>
        </w:rPr>
        <w:t>2</w:t>
      </w:r>
      <w:r w:rsidR="00EE3708" w:rsidRPr="00A46659">
        <w:rPr>
          <w:i/>
          <w:szCs w:val="22"/>
        </w:rPr>
        <w:t xml:space="preserve"> wpiąć tak, by był opomiarowany </w:t>
      </w:r>
      <w:r w:rsidR="00EE3708" w:rsidRPr="001D1647">
        <w:rPr>
          <w:i/>
          <w:szCs w:val="22"/>
        </w:rPr>
        <w:t>przez istniejący pomiar bilansujący.</w:t>
      </w:r>
    </w:p>
    <w:p w14:paraId="29B4517D" w14:textId="77777777" w:rsidR="0039138F" w:rsidRDefault="0039138F" w:rsidP="0039138F">
      <w:pPr>
        <w:spacing w:line="240" w:lineRule="auto"/>
        <w:ind w:left="1134"/>
        <w:rPr>
          <w:i/>
          <w:szCs w:val="22"/>
        </w:rPr>
      </w:pPr>
    </w:p>
    <w:p w14:paraId="00464F74" w14:textId="77777777" w:rsidR="0039138F" w:rsidRDefault="0039138F" w:rsidP="0039138F">
      <w:pPr>
        <w:spacing w:line="240" w:lineRule="auto"/>
        <w:ind w:left="1134"/>
        <w:rPr>
          <w:i/>
          <w:szCs w:val="22"/>
        </w:rPr>
      </w:pPr>
    </w:p>
    <w:p w14:paraId="7D1EA26A" w14:textId="77777777" w:rsidR="0039138F" w:rsidRDefault="0039138F" w:rsidP="0039138F">
      <w:pPr>
        <w:spacing w:line="240" w:lineRule="auto"/>
        <w:ind w:left="1134"/>
        <w:rPr>
          <w:i/>
          <w:szCs w:val="22"/>
        </w:rPr>
      </w:pPr>
    </w:p>
    <w:p w14:paraId="73F3C53A" w14:textId="77777777" w:rsidR="0039138F" w:rsidRDefault="0039138F" w:rsidP="0039138F">
      <w:pPr>
        <w:spacing w:line="240" w:lineRule="auto"/>
        <w:ind w:left="1134"/>
        <w:rPr>
          <w:i/>
          <w:szCs w:val="22"/>
        </w:rPr>
      </w:pPr>
    </w:p>
    <w:p w14:paraId="276BB0BC" w14:textId="77777777" w:rsidR="0039138F" w:rsidRPr="001D1647" w:rsidRDefault="0039138F" w:rsidP="0039138F">
      <w:pPr>
        <w:spacing w:line="240" w:lineRule="auto"/>
        <w:ind w:left="1134"/>
        <w:rPr>
          <w:rFonts w:cs="Arial"/>
          <w:i/>
          <w:szCs w:val="22"/>
        </w:rPr>
      </w:pPr>
    </w:p>
    <w:p w14:paraId="727D64B3" w14:textId="77777777" w:rsidR="00B366E2" w:rsidRPr="001D1647" w:rsidRDefault="00B366E2" w:rsidP="002B7F2B">
      <w:pPr>
        <w:spacing w:line="240" w:lineRule="auto"/>
        <w:rPr>
          <w:b/>
          <w:i/>
          <w:u w:val="single"/>
        </w:rPr>
      </w:pPr>
    </w:p>
    <w:p w14:paraId="4F8D0F41" w14:textId="77777777" w:rsidR="00B366E2" w:rsidRPr="001D1647" w:rsidRDefault="00B366E2" w:rsidP="00B366E2">
      <w:pPr>
        <w:spacing w:line="240" w:lineRule="auto"/>
        <w:ind w:left="1112"/>
        <w:rPr>
          <w:rFonts w:cs="Arial"/>
          <w:b/>
          <w:i/>
          <w:szCs w:val="22"/>
          <w:u w:val="single"/>
        </w:rPr>
      </w:pPr>
      <w:r w:rsidRPr="001D1647">
        <w:rPr>
          <w:b/>
          <w:i/>
          <w:u w:val="single"/>
        </w:rPr>
        <w:lastRenderedPageBreak/>
        <w:t>Przewidywany efekt rzeczowy (km, MVA, kubatura, szt.):</w:t>
      </w:r>
    </w:p>
    <w:p w14:paraId="718EFD90" w14:textId="7CC21F4A" w:rsidR="00B366E2" w:rsidRPr="001D1647" w:rsidRDefault="00EA5372" w:rsidP="00B366E2">
      <w:pPr>
        <w:pStyle w:val="Akapitzlist"/>
        <w:numPr>
          <w:ilvl w:val="0"/>
          <w:numId w:val="18"/>
        </w:numPr>
        <w:spacing w:before="240"/>
        <w:rPr>
          <w:rFonts w:cstheme="minorHAnsi"/>
          <w:i/>
          <w:iCs/>
          <w:szCs w:val="22"/>
        </w:rPr>
      </w:pPr>
      <w:r w:rsidRPr="001D1647">
        <w:rPr>
          <w:i/>
          <w:iCs/>
          <w:szCs w:val="22"/>
        </w:rPr>
        <w:t>odcinek</w:t>
      </w:r>
      <w:r w:rsidR="00DD6B2A" w:rsidRPr="001D1647">
        <w:rPr>
          <w:rFonts w:eastAsia="Calibri"/>
          <w:i/>
          <w:iCs/>
          <w:noProof/>
          <w:szCs w:val="22"/>
        </w:rPr>
        <w:t xml:space="preserve"> </w:t>
      </w:r>
      <w:r w:rsidR="009C0468" w:rsidRPr="001D1647">
        <w:rPr>
          <w:i/>
          <w:iCs/>
          <w:szCs w:val="22"/>
        </w:rPr>
        <w:t>linii kablowej</w:t>
      </w:r>
      <w:r w:rsidR="009C0468" w:rsidRPr="001D1647">
        <w:rPr>
          <w:i/>
          <w:iCs/>
        </w:rPr>
        <w:t xml:space="preserve"> </w:t>
      </w:r>
      <w:proofErr w:type="spellStart"/>
      <w:r w:rsidR="009C0468" w:rsidRPr="001D1647">
        <w:rPr>
          <w:i/>
          <w:iCs/>
        </w:rPr>
        <w:t>nN</w:t>
      </w:r>
      <w:proofErr w:type="spellEnd"/>
      <w:r w:rsidR="009C0468" w:rsidRPr="001D1647">
        <w:rPr>
          <w:i/>
          <w:iCs/>
        </w:rPr>
        <w:t xml:space="preserve"> </w:t>
      </w:r>
      <w:r w:rsidR="009C0468" w:rsidRPr="001D1647">
        <w:rPr>
          <w:i/>
          <w:iCs/>
          <w:szCs w:val="22"/>
        </w:rPr>
        <w:t>YAKXS</w:t>
      </w:r>
      <w:r w:rsidR="009C0468" w:rsidRPr="001D1647">
        <w:rPr>
          <w:i/>
          <w:iCs/>
        </w:rPr>
        <w:t xml:space="preserve"> o długości łącznej ok. 160 m</w:t>
      </w:r>
      <w:r w:rsidR="00846D6E" w:rsidRPr="001D1647">
        <w:rPr>
          <w:i/>
          <w:iCs/>
        </w:rPr>
        <w:t>,</w:t>
      </w:r>
    </w:p>
    <w:p w14:paraId="344CA3B7" w14:textId="0A1F5386" w:rsidR="00B366E2" w:rsidRPr="001D1647" w:rsidRDefault="00141B14" w:rsidP="00B366E2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1D1647">
        <w:rPr>
          <w:rFonts w:asciiTheme="minorHAnsi" w:hAnsiTheme="minorHAnsi" w:cstheme="minorHAnsi"/>
          <w:i/>
          <w:iCs/>
        </w:rPr>
        <w:t>1</w:t>
      </w:r>
      <w:r w:rsidRPr="001D1647">
        <w:rPr>
          <w:rFonts w:asciiTheme="minorHAnsi" w:hAnsiTheme="minorHAnsi" w:cstheme="minorHAnsi"/>
          <w:i/>
          <w:iCs/>
          <w:szCs w:val="22"/>
        </w:rPr>
        <w:t xml:space="preserve">x ZK1 + </w:t>
      </w:r>
      <w:r w:rsidRPr="001D1647">
        <w:rPr>
          <w:rFonts w:asciiTheme="minorHAnsi" w:hAnsiTheme="minorHAnsi" w:cstheme="minorHAnsi"/>
          <w:i/>
          <w:iCs/>
        </w:rPr>
        <w:t>1</w:t>
      </w:r>
      <w:r w:rsidRPr="001D1647">
        <w:rPr>
          <w:rFonts w:asciiTheme="minorHAnsi" w:hAnsiTheme="minorHAnsi" w:cstheme="minorHAnsi"/>
          <w:i/>
          <w:iCs/>
          <w:szCs w:val="22"/>
        </w:rPr>
        <w:t>x układ pomiarowy bezpośredni,</w:t>
      </w:r>
    </w:p>
    <w:p w14:paraId="6DB05F4C" w14:textId="2244D056" w:rsidR="001F303D" w:rsidRPr="00A46659" w:rsidRDefault="001F303D" w:rsidP="00BD7906">
      <w:pPr>
        <w:pStyle w:val="KZnum2"/>
        <w:numPr>
          <w:ilvl w:val="0"/>
          <w:numId w:val="18"/>
        </w:numPr>
        <w:spacing w:before="0"/>
        <w:rPr>
          <w:rFonts w:asciiTheme="minorHAnsi" w:hAnsiTheme="minorHAnsi" w:cstheme="minorHAnsi"/>
          <w:i/>
          <w:iCs/>
          <w:szCs w:val="22"/>
        </w:rPr>
      </w:pPr>
      <w:r w:rsidRPr="001D1647">
        <w:rPr>
          <w:rFonts w:asciiTheme="minorHAnsi" w:hAnsiTheme="minorHAnsi" w:cstheme="minorHAnsi"/>
          <w:i/>
          <w:iCs/>
          <w:szCs w:val="22"/>
        </w:rPr>
        <w:t xml:space="preserve">skrzynka rozdzielcza </w:t>
      </w:r>
      <w:r w:rsidRPr="00A46659">
        <w:rPr>
          <w:rFonts w:asciiTheme="minorHAnsi" w:hAnsiTheme="minorHAnsi" w:cstheme="minorHAnsi"/>
          <w:i/>
          <w:iCs/>
          <w:szCs w:val="22"/>
        </w:rPr>
        <w:t>6 polowa nN, wyposażenie rozłącznik główny 910A, odpływy 6x400A (bez sygnalizacji przepalenia</w:t>
      </w:r>
      <w:r w:rsidRPr="00A46659">
        <w:rPr>
          <w:rFonts w:asciiTheme="minorHAnsi" w:hAnsiTheme="minorHAnsi" w:cstheme="minorHAnsi"/>
          <w:i/>
          <w:szCs w:val="22"/>
        </w:rPr>
        <w:t xml:space="preserve"> wkładek), wyposażone w 1 rozłącznik, dodatkowy pion CU o przekroju min. 185 mm</w:t>
      </w:r>
      <w:r w:rsidRPr="00A46659">
        <w:rPr>
          <w:rFonts w:asciiTheme="minorHAnsi" w:hAnsiTheme="minorHAnsi" w:cstheme="minorHAnsi"/>
          <w:i/>
          <w:szCs w:val="22"/>
          <w:vertAlign w:val="superscript"/>
        </w:rPr>
        <w:t>2</w:t>
      </w:r>
      <w:r w:rsidRPr="00A46659">
        <w:rPr>
          <w:rFonts w:asciiTheme="minorHAnsi" w:hAnsiTheme="minorHAnsi" w:cstheme="minorHAnsi"/>
          <w:i/>
          <w:szCs w:val="22"/>
        </w:rPr>
        <w:t xml:space="preserve"> wpiąć tak, by był opomiarowany przez istniejący pomiar bilansujący.</w:t>
      </w:r>
    </w:p>
    <w:p w14:paraId="5B0D273B" w14:textId="77777777" w:rsidR="00EC0F05" w:rsidRPr="00A46659" w:rsidRDefault="00EC0F05" w:rsidP="00EC0F05">
      <w:pPr>
        <w:pStyle w:val="KZnum2"/>
        <w:spacing w:before="0"/>
        <w:ind w:left="1112"/>
        <w:rPr>
          <w:rFonts w:asciiTheme="minorHAnsi" w:hAnsiTheme="minorHAnsi" w:cstheme="minorHAnsi"/>
          <w:i/>
          <w:iCs/>
          <w:szCs w:val="22"/>
        </w:rPr>
      </w:pPr>
    </w:p>
    <w:p w14:paraId="695699F8" w14:textId="77777777" w:rsidR="00D84DBF" w:rsidRPr="00A46659" w:rsidRDefault="00D84DBF" w:rsidP="00D84DBF">
      <w:pPr>
        <w:spacing w:before="120" w:after="120" w:line="240" w:lineRule="auto"/>
        <w:ind w:left="851"/>
        <w:rPr>
          <w:rFonts w:cs="Arial"/>
          <w:szCs w:val="22"/>
        </w:rPr>
      </w:pPr>
      <w:r w:rsidRPr="00A46659">
        <w:rPr>
          <w:rFonts w:cs="Arial"/>
          <w:b/>
          <w:i/>
          <w:szCs w:val="22"/>
        </w:rPr>
        <w:t xml:space="preserve">Roboty budowlane Wykonawca realizuje kompleksowo w oparciu o art. 29a Prawa Budowlanego lub na podstawie skutecznego </w:t>
      </w:r>
      <w:r w:rsidRPr="00A46659">
        <w:rPr>
          <w:rFonts w:cs="Arial"/>
          <w:b/>
          <w:i/>
          <w:sz w:val="20"/>
          <w:szCs w:val="22"/>
        </w:rPr>
        <w:t>zgłoszenia</w:t>
      </w:r>
      <w:r w:rsidRPr="00A46659">
        <w:rPr>
          <w:rFonts w:cs="Arial"/>
          <w:szCs w:val="22"/>
        </w:rPr>
        <w:t>.</w:t>
      </w:r>
    </w:p>
    <w:p w14:paraId="3A5DA6DF" w14:textId="77777777" w:rsidR="00D84DBF" w:rsidRPr="00813FDF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szCs w:val="22"/>
        </w:rPr>
      </w:pPr>
      <w:r w:rsidRPr="00D84DBF">
        <w:rPr>
          <w:rFonts w:cs="Arial"/>
          <w:szCs w:val="22"/>
        </w:rPr>
        <w:t xml:space="preserve">Urządzenia wykonać </w:t>
      </w:r>
      <w:r w:rsidRPr="00813FDF">
        <w:rPr>
          <w:rFonts w:cs="Arial"/>
          <w:szCs w:val="22"/>
        </w:rPr>
        <w:t xml:space="preserve">zgodnie z „Zestawienie wytycznych do budowy systemów elektroenergetycznych” dostępnymi na stronie internetowej Spółki  pod adresem: </w:t>
      </w:r>
      <w:hyperlink r:id="rId12" w:history="1">
        <w:r w:rsidRPr="00813FDF">
          <w:rPr>
            <w:rFonts w:cs="Arial"/>
            <w:szCs w:val="22"/>
            <w:u w:val="single"/>
          </w:rPr>
          <w:t>https://www.pgedystrybucja.pl/strefa-klienta/przydatne-dokumenty</w:t>
        </w:r>
      </w:hyperlink>
      <w:r w:rsidRPr="00813FDF">
        <w:rPr>
          <w:rFonts w:cs="Arial"/>
          <w:szCs w:val="22"/>
        </w:rPr>
        <w:t xml:space="preserve">. </w:t>
      </w:r>
    </w:p>
    <w:p w14:paraId="35D78271" w14:textId="77777777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>Przed przystąpieniem do realizacji należy przedstawić do zaakceptowania Zamawiającemu koncepcję przyłącza. Pozytywnie zaopiniowana koncepcja jest podstawą dalszej realizacji przyłącza.</w:t>
      </w:r>
    </w:p>
    <w:p w14:paraId="27B40331" w14:textId="187B3995" w:rsidR="00D84DBF" w:rsidRPr="00EA2CAE" w:rsidRDefault="00D84DBF" w:rsidP="005328F4">
      <w:pPr>
        <w:widowControl/>
        <w:numPr>
          <w:ilvl w:val="1"/>
          <w:numId w:val="7"/>
        </w:numPr>
        <w:tabs>
          <w:tab w:val="clear" w:pos="785"/>
        </w:tabs>
        <w:adjustRightInd/>
        <w:spacing w:line="240" w:lineRule="auto"/>
        <w:textAlignment w:val="auto"/>
        <w:rPr>
          <w:rFonts w:cs="Arial"/>
          <w:color w:val="000000" w:themeColor="text1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Łączny czas przerw w dostawie energii elektrycznej dla odbiorców objętych realizowanym zadaniem nie może przekroczyć </w:t>
      </w:r>
      <w:r w:rsidR="00E864AB" w:rsidRPr="00EA2CAE">
        <w:rPr>
          <w:rFonts w:cs="Arial"/>
          <w:color w:val="000000" w:themeColor="text1"/>
          <w:szCs w:val="22"/>
        </w:rPr>
        <w:t>8</w:t>
      </w:r>
      <w:r w:rsidRPr="00EA2CAE">
        <w:rPr>
          <w:rFonts w:cs="Arial"/>
          <w:color w:val="000000" w:themeColor="text1"/>
          <w:szCs w:val="22"/>
        </w:rPr>
        <w:t xml:space="preserve"> godzin. Czas trwania jednorazowej przerwy nie może być dłuższy niż </w:t>
      </w:r>
      <w:r w:rsidR="00E864AB" w:rsidRPr="00EA2CAE">
        <w:rPr>
          <w:rFonts w:cs="Arial"/>
          <w:color w:val="000000" w:themeColor="text1"/>
          <w:szCs w:val="22"/>
        </w:rPr>
        <w:t>4</w:t>
      </w:r>
      <w:r w:rsidRPr="00EA2CAE">
        <w:rPr>
          <w:rFonts w:cs="Arial"/>
          <w:color w:val="000000" w:themeColor="text1"/>
          <w:szCs w:val="22"/>
        </w:rPr>
        <w:t xml:space="preserve"> godzin.</w:t>
      </w:r>
    </w:p>
    <w:p w14:paraId="3FEB35FC" w14:textId="77777777" w:rsidR="00D84DBF" w:rsidRPr="00EA2CAE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color w:val="000000" w:themeColor="text1"/>
          <w:szCs w:val="22"/>
        </w:rPr>
      </w:pPr>
      <w:r w:rsidRPr="00EA2CAE">
        <w:rPr>
          <w:rFonts w:cs="Arial"/>
          <w:b/>
          <w:color w:val="000000" w:themeColor="text1"/>
          <w:szCs w:val="22"/>
        </w:rPr>
        <w:t>Wymagania dodatkowe</w:t>
      </w:r>
    </w:p>
    <w:p w14:paraId="3D82CD74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jc w:val="both"/>
        <w:rPr>
          <w:rFonts w:cs="Arial"/>
          <w:szCs w:val="22"/>
        </w:rPr>
      </w:pPr>
      <w:r w:rsidRPr="00EA2CAE">
        <w:rPr>
          <w:rFonts w:cs="Arial"/>
          <w:color w:val="000000" w:themeColor="text1"/>
          <w:szCs w:val="22"/>
        </w:rPr>
        <w:t xml:space="preserve">W kwocie oferty zgodnie z treścią umowy Wykonawca uwzględni wszystkie koszty związane z wykonaniem przedmiotu umowy, w tym koszty </w:t>
      </w:r>
      <w:proofErr w:type="spellStart"/>
      <w:r w:rsidRPr="00EA2CAE">
        <w:rPr>
          <w:rFonts w:cs="Arial"/>
          <w:color w:val="000000" w:themeColor="text1"/>
          <w:szCs w:val="22"/>
        </w:rPr>
        <w:t>dopuszczeń</w:t>
      </w:r>
      <w:proofErr w:type="spellEnd"/>
      <w:r w:rsidRPr="00EA2CAE">
        <w:rPr>
          <w:rFonts w:cs="Arial"/>
          <w:color w:val="000000" w:themeColor="text1"/>
          <w:szCs w:val="22"/>
        </w:rPr>
        <w:t xml:space="preserve"> do pracy. Kwota pozostanie niezmienna do końca realizacji </w:t>
      </w:r>
      <w:r>
        <w:rPr>
          <w:rFonts w:cs="Arial"/>
          <w:szCs w:val="22"/>
        </w:rPr>
        <w:t>części. Zakres kosztów obejmuje m.in.:</w:t>
      </w:r>
    </w:p>
    <w:p w14:paraId="5E10AADD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uzyskanie prawa do terenu dla inwestycji</w:t>
      </w:r>
      <w:r>
        <w:rPr>
          <w:rFonts w:cs="Arial"/>
          <w:szCs w:val="22"/>
        </w:rPr>
        <w:t>,</w:t>
      </w:r>
    </w:p>
    <w:p w14:paraId="4077C451" w14:textId="77777777" w:rsidR="00D84DBF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ED3390">
        <w:rPr>
          <w:rFonts w:cs="Arial"/>
          <w:szCs w:val="22"/>
        </w:rPr>
        <w:t>w razie potrzeby dokonanie skutecznego zgłoszenia wykonania robót,</w:t>
      </w:r>
    </w:p>
    <w:p w14:paraId="4DB31DB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wszystkich uzgodnień, niezbędnych do realizacji przedmiotu zamówienia,</w:t>
      </w:r>
    </w:p>
    <w:p w14:paraId="6B87912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zaplecza budowy dla potrzeb Wykonawcy robót oraz ewentualnych przerw</w:t>
      </w:r>
      <w:r>
        <w:rPr>
          <w:rFonts w:cs="Arial"/>
          <w:szCs w:val="22"/>
        </w:rPr>
        <w:t xml:space="preserve"> w w</w:t>
      </w:r>
      <w:r w:rsidRPr="00A71EB1">
        <w:rPr>
          <w:rFonts w:cs="Arial"/>
          <w:szCs w:val="22"/>
        </w:rPr>
        <w:t>ykonawstwie,</w:t>
      </w:r>
    </w:p>
    <w:p w14:paraId="4AD779C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bezpiecznego prowadzenia prac przy urządzeniach energetycznych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przepisami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instrukcjami obowiązującymi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PGE Dystrybucja S.A. Oddział Rzeszów, a mianowicie przygotowania miejsca pracy, dopuszczenie do robót, wymaganych nadzorów nad robotami,</w:t>
      </w:r>
    </w:p>
    <w:p w14:paraId="47688D0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wymaganych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kraju podatków, cła, licencji, zezwoleń oraz innych nie wyszczególnionych opłat (wg stanu prawnego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składania oferty),</w:t>
      </w:r>
    </w:p>
    <w:p w14:paraId="10F64F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nadzorów specjalistycznych (m.in. drogowy, archeologiczny, kolejowy, dendrologiczny)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ewentualnymi opracowaniami powykonawczymi, sprawozdaniami, zgłoszeniami (w</w:t>
      </w:r>
      <w:r>
        <w:rPr>
          <w:rFonts w:cs="Arial"/>
          <w:szCs w:val="22"/>
        </w:rPr>
        <w:t> </w:t>
      </w:r>
      <w:r w:rsidRPr="00A71EB1">
        <w:rPr>
          <w:rFonts w:cs="Arial"/>
          <w:szCs w:val="22"/>
        </w:rPr>
        <w:t>przypadku konieczności wynikającej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uzgodnień lub przepisów odrębnych),</w:t>
      </w:r>
    </w:p>
    <w:p w14:paraId="54644A6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ustanowienia Kierownika budowy, kierownika robót branży drogowej lub innych branż stosownie do zakresu robót,</w:t>
      </w:r>
    </w:p>
    <w:p w14:paraId="26862F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uzyskania wymaganych na etapie realizacji decyzji administracyjnych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zgód na zajęcie nieruchomości oraz 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nich:</w:t>
      </w:r>
    </w:p>
    <w:p w14:paraId="04DBE70F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kosztów zajęcia nieruchomości –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tym pasa drogowego</w:t>
      </w:r>
      <w:r>
        <w:rPr>
          <w:rFonts w:cs="Arial"/>
          <w:spacing w:val="-3"/>
          <w:szCs w:val="22"/>
        </w:rPr>
        <w:t xml:space="preserve">, zabezpieczeń wykopów i stref </w:t>
      </w:r>
      <w:r w:rsidRPr="00A71EB1">
        <w:rPr>
          <w:rFonts w:cs="Arial"/>
          <w:spacing w:val="-3"/>
          <w:szCs w:val="22"/>
        </w:rPr>
        <w:t>roboczych, ewentualnego wyznaczenia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oznakowania objazdów,</w:t>
      </w:r>
    </w:p>
    <w:p w14:paraId="033BD6F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pozostałych kosztów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robót – m. in. zagęszczeń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 xml:space="preserve">pomiarów, ewentualnej wymiany gruntu, odtworzenia terenów zielonych, wskazanych </w:t>
      </w:r>
      <w:proofErr w:type="spellStart"/>
      <w:r w:rsidRPr="00A71EB1">
        <w:rPr>
          <w:rFonts w:cs="Arial"/>
          <w:spacing w:val="-3"/>
          <w:szCs w:val="22"/>
        </w:rPr>
        <w:t>nasadzeń</w:t>
      </w:r>
      <w:proofErr w:type="spellEnd"/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ich pielęgnacji,</w:t>
      </w:r>
    </w:p>
    <w:p w14:paraId="29B24ACC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ewentualnych kar za przekroczenia lub wady odtworzenia,</w:t>
      </w:r>
    </w:p>
    <w:p w14:paraId="37EC4D21" w14:textId="77777777" w:rsidR="00D84DBF" w:rsidRPr="0039138F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zobowiązania powyższe nie obciążają Wykonawcy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 xml:space="preserve">przypadku wcześniejszego ustanowienia przez Zamawiającego służebności </w:t>
      </w:r>
      <w:proofErr w:type="spellStart"/>
      <w:r w:rsidRPr="00A71EB1">
        <w:rPr>
          <w:rFonts w:cs="Arial"/>
          <w:spacing w:val="-3"/>
          <w:szCs w:val="22"/>
        </w:rPr>
        <w:t>przesyłu</w:t>
      </w:r>
      <w:proofErr w:type="spellEnd"/>
      <w:r w:rsidRPr="00A71EB1">
        <w:rPr>
          <w:rFonts w:cs="Arial"/>
          <w:spacing w:val="-3"/>
          <w:szCs w:val="22"/>
        </w:rPr>
        <w:t xml:space="preserve"> lub jednoznacznych dyspozycji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zakresie konieczności ustanowienia służebności wymienionych szczegółowo nieruchomości - zawartych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treści uzgodnień załączonych do dokumentacji oraz opłat za umieszczenie urządzeń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terenie kolejowym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Lasów Państwowych,</w:t>
      </w:r>
    </w:p>
    <w:p w14:paraId="18CC20CF" w14:textId="77777777" w:rsidR="0039138F" w:rsidRDefault="0039138F" w:rsidP="0039138F">
      <w:pPr>
        <w:pStyle w:val="Akapitzlist"/>
        <w:autoSpaceDE w:val="0"/>
        <w:autoSpaceDN w:val="0"/>
        <w:ind w:left="1701"/>
        <w:jc w:val="both"/>
        <w:rPr>
          <w:rFonts w:cs="Arial"/>
          <w:spacing w:val="-3"/>
          <w:szCs w:val="22"/>
        </w:rPr>
      </w:pPr>
    </w:p>
    <w:p w14:paraId="0E61432F" w14:textId="77777777" w:rsidR="0039138F" w:rsidRDefault="0039138F" w:rsidP="0039138F">
      <w:pPr>
        <w:pStyle w:val="Akapitzlist"/>
        <w:autoSpaceDE w:val="0"/>
        <w:autoSpaceDN w:val="0"/>
        <w:ind w:left="1701"/>
        <w:jc w:val="both"/>
        <w:rPr>
          <w:rFonts w:cs="Arial"/>
          <w:spacing w:val="-3"/>
          <w:szCs w:val="22"/>
        </w:rPr>
      </w:pPr>
    </w:p>
    <w:p w14:paraId="05859BE3" w14:textId="77777777" w:rsidR="0039138F" w:rsidRPr="00A71EB1" w:rsidRDefault="0039138F" w:rsidP="0039138F">
      <w:pPr>
        <w:pStyle w:val="Akapitzlist"/>
        <w:autoSpaceDE w:val="0"/>
        <w:autoSpaceDN w:val="0"/>
        <w:ind w:left="1701"/>
        <w:jc w:val="both"/>
        <w:rPr>
          <w:rFonts w:cs="Arial"/>
          <w:szCs w:val="22"/>
        </w:rPr>
      </w:pPr>
    </w:p>
    <w:p w14:paraId="7F57AD5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wykonania czynności prawnych poczynionych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imieniu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na rzecz Zamawiającego, a wynikających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ustanowionego pełnomocnictwa szczegółowego, dotyczącego przedmiotu umowy oraz skuteczne przekazanie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najkrótszym możliwym czasie kopii dokumentów własnych wystąpień, wniosków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czynności oraz pozyskanych oryginałów dokumentów będących odpowiedzią lub stanowiskiem adresatów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 xml:space="preserve">stron, </w:t>
      </w:r>
    </w:p>
    <w:p w14:paraId="61A3132A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 xml:space="preserve">koszty wykonania odrębnych inwentaryzacji geodezyjnych (po 2 </w:t>
      </w:r>
      <w:proofErr w:type="spellStart"/>
      <w:r w:rsidRPr="00A71EB1">
        <w:rPr>
          <w:rFonts w:cs="Arial"/>
          <w:szCs w:val="22"/>
        </w:rPr>
        <w:t>kpl</w:t>
      </w:r>
      <w:proofErr w:type="spellEnd"/>
      <w:r w:rsidRPr="00A71EB1">
        <w:rPr>
          <w:rFonts w:cs="Arial"/>
          <w:szCs w:val="22"/>
        </w:rPr>
        <w:t>.) odpowiednio do ilości decyzji pozwoleń na budowę lub zgłoszeń oraz dodatkowych egzemplarzy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przypadku robót na terenie właścicieli lub administratorów, którzy taki obowiązek zastrzegli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decyzjach lub zgodach na udostępnienie nieruchomości,</w:t>
      </w:r>
    </w:p>
    <w:p w14:paraId="482323A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wykonania prób ciśnieniowych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kalibracji kanalizacji światłowodowej potwierdzone stosownymi protokołami,</w:t>
      </w:r>
    </w:p>
    <w:p w14:paraId="071A842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konieczności budowy układów przejściowych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zasilania tymczasowego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zastosowaniem agregatów prądotwórczych,</w:t>
      </w:r>
    </w:p>
    <w:p w14:paraId="1F4C632C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skutecznego poinformowania Zamawiającego (z odpowiednim wyprzedzeniem)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zamierzonym terminie przeprowadzenia pomiarów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prób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wykazem urządzeń pomiarowych,</w:t>
      </w:r>
    </w:p>
    <w:p w14:paraId="50855FC2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organizacji prac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technologii PPN,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przypadkach wskazanych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dokumentacji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dokumentach przetargowych, a także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przypadku wyczerpania limitu czasu </w:t>
      </w:r>
      <w:proofErr w:type="spellStart"/>
      <w:r w:rsidRPr="00A71EB1">
        <w:rPr>
          <w:rFonts w:cs="Arial"/>
          <w:szCs w:val="22"/>
        </w:rPr>
        <w:t>wyłączeń</w:t>
      </w:r>
      <w:proofErr w:type="spellEnd"/>
      <w:r w:rsidRPr="00A71EB1">
        <w:rPr>
          <w:rFonts w:cs="Arial"/>
          <w:szCs w:val="22"/>
        </w:rPr>
        <w:t>,</w:t>
      </w:r>
    </w:p>
    <w:p w14:paraId="27B767F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magazynów Zamawiającego,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wyrobów budowlanych będących dostawą inwestorską,</w:t>
      </w:r>
    </w:p>
    <w:p w14:paraId="421C94C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transportu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(w tym transformatorów)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demontażu wskazanych przez przedstawiciela Zamawiającego do magazynów Zamawiającego,</w:t>
      </w:r>
    </w:p>
    <w:p w14:paraId="5D84372F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zakupu, dostarczenia, składowania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montażu wszystkich urządzeń, aparatury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materiałów niezbędnych do wykonania przedmiotu zamówienia,</w:t>
      </w:r>
    </w:p>
    <w:p w14:paraId="3445FC50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demontażu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przeprowadzenia utylizacji materiałów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urządzeń,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obowiązującą Ustawą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odpadach</w:t>
      </w:r>
      <w:r>
        <w:rPr>
          <w:rFonts w:cs="Arial"/>
          <w:szCs w:val="22"/>
        </w:rPr>
        <w:t>.</w:t>
      </w:r>
      <w:r w:rsidRPr="00956316">
        <w:rPr>
          <w:rFonts w:cs="Arial"/>
          <w:szCs w:val="22"/>
        </w:rPr>
        <w:t xml:space="preserve"> </w:t>
      </w:r>
      <w:r w:rsidRPr="00956316">
        <w:rPr>
          <w:szCs w:val="22"/>
        </w:rPr>
        <w:t>Zgodnie z</w:t>
      </w:r>
      <w:r>
        <w:rPr>
          <w:szCs w:val="22"/>
        </w:rPr>
        <w:t> </w:t>
      </w:r>
      <w:r w:rsidRPr="00956316">
        <w:rPr>
          <w:szCs w:val="22"/>
        </w:rPr>
        <w:t>art. 3 pkt 32 ustawy o odpadach wykonawca świadczący usługę w</w:t>
      </w:r>
      <w:r>
        <w:rPr>
          <w:szCs w:val="22"/>
        </w:rPr>
        <w:t> </w:t>
      </w:r>
      <w:r w:rsidRPr="00956316">
        <w:rPr>
          <w:szCs w:val="22"/>
        </w:rPr>
        <w:t>zakresie budowy lub remontu jest wytwórcą odpadów powstających w</w:t>
      </w:r>
      <w:r>
        <w:rPr>
          <w:szCs w:val="22"/>
        </w:rPr>
        <w:t> </w:t>
      </w:r>
      <w:r w:rsidRPr="00956316">
        <w:rPr>
          <w:szCs w:val="22"/>
        </w:rPr>
        <w:t>wyniku świadczenia usługi</w:t>
      </w:r>
      <w:r>
        <w:rPr>
          <w:szCs w:val="22"/>
        </w:rPr>
        <w:t>,</w:t>
      </w:r>
    </w:p>
    <w:p w14:paraId="7BED54A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prób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badań, przy czym próby napięciowe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badania kabli SN wykona odpłatnie PGE Dystrybucja S.A. Oddział Rzeszów zgodnie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obowiązującymi cennikami, a ich koszty Wykonawca wkalkuluje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cenę oferty,</w:t>
      </w:r>
    </w:p>
    <w:p w14:paraId="5AD5E22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odbiorów innych niż odbiory inwestorskie sieci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elektroenergetycznych (częściowe, techniczne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końcowe), tj. m. in. odbiory pasa drogowego, terenów kolejowych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zamkniętych, rozwiązania kolizji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urządzeniami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sieciami operatorów sieci/kanalizacji telefonicznej, właściwego terenowo Rejonowego Zakładu Gazowniczego, Przedsiębiorstwa Energetyki Cieplnej, Wydziału Ochrony Środowiska, Wojewódzkiego Zarządu Melioracji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Urządzeń Wodnych, Wojewódzkiego Konserwatora Zabytków, Zespołu Parków Krajobrazowych itp.,</w:t>
      </w:r>
    </w:p>
    <w:p w14:paraId="5A52280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pracy sprzętu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innego wyposażenia technicznego niezbędnego do wykonania przedmiotu zamówienia,</w:t>
      </w:r>
    </w:p>
    <w:p w14:paraId="1CD61B97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likwidacji placu budowy,</w:t>
      </w:r>
    </w:p>
    <w:p w14:paraId="5CED262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koszty związane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rozbiórką urządzeń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usunięciem powstałych odpadów (m.in. załadunku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transportu),</w:t>
      </w:r>
    </w:p>
    <w:p w14:paraId="10DE80A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inne koszty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trakcie realizacji przedmiotu zamówienia oraz koszty rekompensat za szkody powstałe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realizacji przedmiotu zamówienia (drogi, PKP, lasy itp.)</w:t>
      </w:r>
    </w:p>
    <w:p w14:paraId="42F9C3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ryzyko handlowe wynikające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 xml:space="preserve">realizacji budowy oraz przygotowania dokumentów wymaganych do rozpoczęcia budowy, </w:t>
      </w:r>
    </w:p>
    <w:p w14:paraId="02CC3BF8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zajęcia nieruchomości gruntowych; ewentualne kaucje, opłaty, koszty projektów organizacji robót, uzgodnień,</w:t>
      </w:r>
    </w:p>
    <w:p w14:paraId="7025521D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odszkodowań za szkody powstałe na gruncie,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uprawach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drzewostanie (odpowiadające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całości zapisom umów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właścicielami nieruchomości gruntowych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wyrażenie zgody na umieszczenie urządzeń, budowę, wejście służb energetycznych) wraz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dostarczeniem oświadczenia Wykonawcy (reprezentacja jak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umowie)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zaspokojeniu wszystkich należności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roszczeń wszystkich właścicieli nieruchomości związanych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budową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demontażem urządzeń elektroenergetycznych objętych</w:t>
      </w:r>
      <w:r>
        <w:rPr>
          <w:rFonts w:cs="Arial"/>
          <w:szCs w:val="22"/>
        </w:rPr>
        <w:t xml:space="preserve"> częścią</w:t>
      </w:r>
      <w:r w:rsidRPr="00A71EB1">
        <w:rPr>
          <w:rFonts w:cs="Arial"/>
          <w:szCs w:val="22"/>
        </w:rPr>
        <w:t>,</w:t>
      </w:r>
    </w:p>
    <w:p w14:paraId="62CC052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lastRenderedPageBreak/>
        <w:t>koszty zaspokojenia dodatkowych żądań Właścicieli nieruchomości gruntowych, dotyczących realizowanych robót, zawartych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 xml:space="preserve">ustaleniach na etapie </w:t>
      </w:r>
      <w:r>
        <w:rPr>
          <w:rFonts w:cs="Arial"/>
          <w:szCs w:val="22"/>
        </w:rPr>
        <w:t>uzyskiwania prawa do terenu</w:t>
      </w:r>
      <w:r w:rsidRPr="00A71EB1">
        <w:rPr>
          <w:rFonts w:cs="Arial"/>
          <w:szCs w:val="22"/>
        </w:rPr>
        <w:t>,</w:t>
      </w:r>
    </w:p>
    <w:p w14:paraId="47EE287E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wszelkie podjęte przez Wykonawcę środki, zabezpieczające Zamawiającego od roszczeń:</w:t>
      </w:r>
    </w:p>
    <w:p w14:paraId="169451A0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osób trzecich odnośnie naruszenia patentu, znaku towarowego lub wzoru przemysłowego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wykorzystania przez Zamawiającego towarów, usług lub jakichkolwiek ich części dostarczanych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przy realizacji przedmiotu zamówienia,</w:t>
      </w:r>
    </w:p>
    <w:p w14:paraId="530C3786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powstania szkód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wyniku zniszczenia lub uszkodzenia przedmiotów będących własnością osób trzecich np. drogi, urządzenie melioracyjne,</w:t>
      </w:r>
    </w:p>
    <w:p w14:paraId="16BAE5B3" w14:textId="77777777" w:rsidR="00D84DBF" w:rsidRPr="00A71EB1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pacing w:val="-3"/>
          <w:szCs w:val="22"/>
        </w:rPr>
        <w:t>z tytułu odszkodowań</w:t>
      </w:r>
      <w:r>
        <w:rPr>
          <w:rFonts w:cs="Arial"/>
          <w:spacing w:val="-3"/>
          <w:szCs w:val="22"/>
        </w:rPr>
        <w:t xml:space="preserve"> w </w:t>
      </w:r>
      <w:r w:rsidRPr="00A71EB1">
        <w:rPr>
          <w:rFonts w:cs="Arial"/>
          <w:spacing w:val="-3"/>
          <w:szCs w:val="22"/>
        </w:rPr>
        <w:t>stosunku do osób trzecich wynikających</w:t>
      </w:r>
      <w:r>
        <w:rPr>
          <w:rFonts w:cs="Arial"/>
          <w:spacing w:val="-3"/>
          <w:szCs w:val="22"/>
        </w:rPr>
        <w:t xml:space="preserve"> z </w:t>
      </w:r>
      <w:r w:rsidRPr="00A71EB1">
        <w:rPr>
          <w:rFonts w:cs="Arial"/>
          <w:spacing w:val="-3"/>
          <w:szCs w:val="22"/>
        </w:rPr>
        <w:t>prowadzonych przez nas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naszych podwykonawców działań mających na celu realizację wszystkich prac oraz transportu jak również pokrycie wszystkich kosztów likwidacji roszczeń</w:t>
      </w:r>
      <w:r>
        <w:rPr>
          <w:rFonts w:cs="Arial"/>
          <w:spacing w:val="-3"/>
          <w:szCs w:val="22"/>
        </w:rPr>
        <w:t xml:space="preserve"> i </w:t>
      </w:r>
      <w:r w:rsidRPr="00A71EB1">
        <w:rPr>
          <w:rFonts w:cs="Arial"/>
          <w:spacing w:val="-3"/>
          <w:szCs w:val="22"/>
        </w:rPr>
        <w:t>szkód,</w:t>
      </w:r>
    </w:p>
    <w:p w14:paraId="1B0ACB96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odpowiedzialność finansową za wszelkie ryzyko związane ze szkodą lub utratą dóbr materialnych lub uszkodzeniem ciała czy śmiercią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czasie wykonywania prac,</w:t>
      </w:r>
    </w:p>
    <w:p w14:paraId="0830FEE1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gwarancji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rękojmi,</w:t>
      </w:r>
    </w:p>
    <w:p w14:paraId="5AAEB8DB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koszty zabezpieczenia należytego wykonania umowy,</w:t>
      </w:r>
    </w:p>
    <w:p w14:paraId="7BF68F7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warunki na terenie placu budowy na podstawie oględzin ternu budowy.</w:t>
      </w:r>
    </w:p>
    <w:p w14:paraId="3CEA7CE8" w14:textId="77777777" w:rsidR="00D84DBF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012E22">
        <w:rPr>
          <w:rFonts w:cs="Arial"/>
          <w:szCs w:val="22"/>
        </w:rPr>
        <w:t>W przypadkach uzasadnionych względami BHP oraz organizacją i topografią terenu robót, przy konieczności nawiązania się do podziemnych czynnych linii kablowych lokalizację i identyfikację urządzeń wykonają służby Zamawiającego na jego koszt po uzgodnieniu terminu. Wykonawca pokrywa koszty wyłączenia zidentyfikowanego urządzenia i robót ziemnych oraz odtworzeniowych.</w:t>
      </w:r>
    </w:p>
    <w:p w14:paraId="0AC69E6F" w14:textId="77777777" w:rsidR="00D84DBF" w:rsidRPr="00A71EB1" w:rsidRDefault="00D84DBF" w:rsidP="00D84DBF">
      <w:pPr>
        <w:pStyle w:val="Akapitzlist"/>
        <w:numPr>
          <w:ilvl w:val="0"/>
          <w:numId w:val="3"/>
        </w:numPr>
        <w:autoSpaceDE w:val="0"/>
        <w:autoSpaceDN w:val="0"/>
        <w:ind w:left="850"/>
        <w:contextualSpacing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Szczegółowe warunki realizacji robót:</w:t>
      </w:r>
    </w:p>
    <w:p w14:paraId="00B8CD1D" w14:textId="77777777" w:rsidR="00D84DBF" w:rsidRPr="00A22A33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22A33">
        <w:rPr>
          <w:rFonts w:cs="Arial"/>
          <w:szCs w:val="22"/>
        </w:rPr>
        <w:t>Dostarczane i montowane materiały i urządzenia winny być fabrycznie nowe (nie starsze niż 12 miesięcy)</w:t>
      </w:r>
      <w:r>
        <w:rPr>
          <w:rFonts w:cs="Arial"/>
          <w:szCs w:val="22"/>
        </w:rPr>
        <w:t>,</w:t>
      </w:r>
    </w:p>
    <w:p w14:paraId="4CA17B45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15kV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12/20kV, natomiast dla linii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napięciu 30kV ująć należy kable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izolacji 18/30kV</w:t>
      </w:r>
      <w:r>
        <w:rPr>
          <w:rFonts w:cs="Arial"/>
          <w:szCs w:val="22"/>
        </w:rPr>
        <w:t>,</w:t>
      </w:r>
    </w:p>
    <w:p w14:paraId="6A02E693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Wykonawca powiadomi Właścicieli gruntów</w:t>
      </w:r>
      <w:r>
        <w:rPr>
          <w:rFonts w:cs="Arial"/>
          <w:szCs w:val="22"/>
        </w:rPr>
        <w:t xml:space="preserve"> o </w:t>
      </w:r>
      <w:r w:rsidRPr="00A71EB1">
        <w:rPr>
          <w:rFonts w:cs="Arial"/>
          <w:szCs w:val="22"/>
        </w:rPr>
        <w:t>terminach wejścia na nieruchomość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wykonania robót</w:t>
      </w:r>
      <w:r>
        <w:rPr>
          <w:rFonts w:cs="Arial"/>
          <w:szCs w:val="22"/>
        </w:rPr>
        <w:t>,</w:t>
      </w:r>
    </w:p>
    <w:p w14:paraId="0C5478E9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Zamawiający wymaga szczególnie dokładnego zapoznania się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warunkami wykonania planowanych robót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miejscu ich przyszłej realizacji oraz ich koordynacji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innymi Wykonawcami działającymi na odrębne zlecenie Zamawiającego lub innych podmiotów</w:t>
      </w:r>
      <w:r>
        <w:rPr>
          <w:rFonts w:cs="Arial"/>
          <w:szCs w:val="22"/>
        </w:rPr>
        <w:t>,</w:t>
      </w:r>
    </w:p>
    <w:p w14:paraId="1FAF3E8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W przypadku zastania stanu zagospodarowania innego niż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dacie wykonywania dokumentacji Wykonawca obowiązany jest uwzględnić</w:t>
      </w:r>
      <w:r>
        <w:rPr>
          <w:rFonts w:cs="Arial"/>
          <w:szCs w:val="22"/>
        </w:rPr>
        <w:t xml:space="preserve"> w </w:t>
      </w:r>
      <w:r w:rsidRPr="00A71EB1">
        <w:rPr>
          <w:rFonts w:cs="Arial"/>
          <w:szCs w:val="22"/>
        </w:rPr>
        <w:t>kosztach oferty wykonanie robót (przewierty lub przepychy pod nawierzchniami utwardzonymi lub rozebranie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odtworzenie nawierzchni) związanych ze spełnieniem wszystkich dodatkowych warunków właściciela terenu utrzymujących potwierdzenie jakości</w:t>
      </w:r>
      <w:r>
        <w:rPr>
          <w:rFonts w:cs="Arial"/>
          <w:szCs w:val="22"/>
        </w:rPr>
        <w:t xml:space="preserve"> i </w:t>
      </w:r>
      <w:r w:rsidRPr="00A71EB1">
        <w:rPr>
          <w:rFonts w:cs="Arial"/>
          <w:szCs w:val="22"/>
        </w:rPr>
        <w:t>okres gwarancji,</w:t>
      </w:r>
    </w:p>
    <w:p w14:paraId="20FE0674" w14:textId="77777777" w:rsidR="00D84DBF" w:rsidRPr="00A71EB1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Numerację urządzeń uzgodnić na roboczo</w:t>
      </w:r>
      <w:r>
        <w:rPr>
          <w:rFonts w:cs="Arial"/>
          <w:szCs w:val="22"/>
        </w:rPr>
        <w:t xml:space="preserve"> z </w:t>
      </w:r>
      <w:r w:rsidRPr="00A71EB1">
        <w:rPr>
          <w:rFonts w:cs="Arial"/>
          <w:szCs w:val="22"/>
        </w:rPr>
        <w:t>Rejonem Energetycznym</w:t>
      </w:r>
      <w:r>
        <w:rPr>
          <w:rFonts w:cs="Arial"/>
          <w:szCs w:val="22"/>
        </w:rPr>
        <w:t>,</w:t>
      </w:r>
    </w:p>
    <w:p w14:paraId="4C4A41F8" w14:textId="77777777" w:rsidR="00D84DBF" w:rsidRPr="00DA5CE0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A71EB1">
        <w:rPr>
          <w:rFonts w:cs="Arial"/>
          <w:szCs w:val="22"/>
        </w:rPr>
        <w:t>Materiały</w:t>
      </w:r>
      <w:r>
        <w:rPr>
          <w:rFonts w:cs="Arial"/>
          <w:szCs w:val="22"/>
        </w:rPr>
        <w:t xml:space="preserve"> z </w:t>
      </w:r>
      <w:r w:rsidRPr="00DA5CE0">
        <w:rPr>
          <w:rFonts w:cs="Arial"/>
          <w:szCs w:val="22"/>
        </w:rPr>
        <w:t>demontażu w porozumieniu z przedstawicielem Rejonu Energetycznego należy przekazać do magazynów, przy czym:</w:t>
      </w:r>
    </w:p>
    <w:p w14:paraId="57D198EA" w14:textId="00F1DC7D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A5CE0">
        <w:rPr>
          <w:rFonts w:cs="Arial"/>
          <w:spacing w:val="-3"/>
          <w:szCs w:val="22"/>
        </w:rPr>
        <w:t xml:space="preserve">zdemontowane przewody i metale kolorowe – odpowiedni dla obszaru działania: magazyn RE </w:t>
      </w:r>
      <w:r w:rsidR="00D33820" w:rsidRPr="00DB76D9">
        <w:rPr>
          <w:rFonts w:cs="Arial"/>
          <w:spacing w:val="-3"/>
          <w:szCs w:val="22"/>
        </w:rPr>
        <w:t>Rzeszów</w:t>
      </w:r>
      <w:r w:rsidRPr="00DB76D9">
        <w:rPr>
          <w:rFonts w:cs="Arial"/>
          <w:spacing w:val="-3"/>
          <w:szCs w:val="22"/>
        </w:rPr>
        <w:t>,</w:t>
      </w:r>
    </w:p>
    <w:p w14:paraId="1EE43056" w14:textId="77777777" w:rsidR="00D84DBF" w:rsidRPr="00DB76D9" w:rsidRDefault="00D84DBF" w:rsidP="00D84DBF">
      <w:pPr>
        <w:pStyle w:val="Akapitzlist"/>
        <w:numPr>
          <w:ilvl w:val="2"/>
          <w:numId w:val="3"/>
        </w:numPr>
        <w:autoSpaceDE w:val="0"/>
        <w:autoSpaceDN w:val="0"/>
        <w:jc w:val="both"/>
        <w:rPr>
          <w:rFonts w:cs="Arial"/>
          <w:szCs w:val="22"/>
        </w:rPr>
      </w:pPr>
      <w:r w:rsidRPr="00DB76D9">
        <w:rPr>
          <w:rFonts w:cs="Arial"/>
          <w:spacing w:val="-3"/>
          <w:szCs w:val="22"/>
        </w:rPr>
        <w:t>pozostałe materiały przekazać na złom, do recyklingu lub do utylizacji przez uprawnioną firmę,</w:t>
      </w:r>
    </w:p>
    <w:p w14:paraId="331F193A" w14:textId="77777777" w:rsidR="00D84DBF" w:rsidRPr="00DB76D9" w:rsidRDefault="00D84DBF" w:rsidP="00D84DBF">
      <w:pPr>
        <w:pStyle w:val="Akapitzlist"/>
        <w:numPr>
          <w:ilvl w:val="1"/>
          <w:numId w:val="3"/>
        </w:numPr>
        <w:autoSpaceDE w:val="0"/>
        <w:autoSpaceDN w:val="0"/>
        <w:rPr>
          <w:rFonts w:cs="Arial"/>
          <w:szCs w:val="22"/>
        </w:rPr>
      </w:pPr>
      <w:r w:rsidRPr="00DB76D9">
        <w:rPr>
          <w:rFonts w:cs="Arial"/>
          <w:szCs w:val="22"/>
        </w:rPr>
        <w:t xml:space="preserve">Teren po robotach należy doprowadzić do stanu poprzedniego, wymaganego przez właścicieli nieruchomości gruntowych. </w:t>
      </w:r>
    </w:p>
    <w:p w14:paraId="4B179292" w14:textId="77777777" w:rsidR="00D84DBF" w:rsidRPr="00DB76D9" w:rsidRDefault="00D84DBF" w:rsidP="00D84DBF">
      <w:pPr>
        <w:pStyle w:val="Akapitzlist"/>
        <w:numPr>
          <w:ilvl w:val="0"/>
          <w:numId w:val="7"/>
        </w:numPr>
        <w:tabs>
          <w:tab w:val="clear" w:pos="360"/>
        </w:tabs>
        <w:spacing w:before="120" w:after="120"/>
        <w:contextualSpacing w:val="0"/>
        <w:rPr>
          <w:rFonts w:cs="Arial"/>
          <w:b/>
          <w:szCs w:val="22"/>
        </w:rPr>
      </w:pPr>
      <w:r w:rsidRPr="00DB76D9">
        <w:rPr>
          <w:rFonts w:cs="Arial"/>
          <w:b/>
          <w:szCs w:val="22"/>
        </w:rPr>
        <w:t>Załączniki:</w:t>
      </w:r>
    </w:p>
    <w:p w14:paraId="625ED656" w14:textId="77777777" w:rsidR="00D84DBF" w:rsidRPr="00DB76D9" w:rsidRDefault="00D84DBF" w:rsidP="00D84DBF">
      <w:pPr>
        <w:tabs>
          <w:tab w:val="left" w:pos="2127"/>
        </w:tabs>
        <w:ind w:left="2268" w:hanging="1843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1f-1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Wymagania odnośnie zgód właścicieli nieruchomości.</w:t>
      </w:r>
    </w:p>
    <w:p w14:paraId="6B517F46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1f-4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Wzór umowy o udostępnieniu nieruchomości w celu budowy urządzeń energetycznych.</w:t>
      </w:r>
    </w:p>
    <w:p w14:paraId="308C9F0F" w14:textId="77777777" w:rsidR="00D84DBF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nr 1f-5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 xml:space="preserve">Wzór porozumienia o ustanowieniu służebności </w:t>
      </w:r>
      <w:proofErr w:type="spellStart"/>
      <w:r w:rsidRPr="00DB76D9">
        <w:rPr>
          <w:rFonts w:cs="Arial"/>
          <w:bCs/>
          <w:iCs/>
          <w:szCs w:val="22"/>
        </w:rPr>
        <w:t>przesyłu</w:t>
      </w:r>
      <w:proofErr w:type="spellEnd"/>
      <w:r w:rsidRPr="00DB76D9">
        <w:rPr>
          <w:rFonts w:cs="Arial"/>
          <w:bCs/>
          <w:iCs/>
          <w:szCs w:val="22"/>
        </w:rPr>
        <w:t>.</w:t>
      </w:r>
    </w:p>
    <w:p w14:paraId="1DBEDB64" w14:textId="77777777" w:rsidR="00BA18FD" w:rsidRPr="00DB76D9" w:rsidRDefault="00D84DBF" w:rsidP="00D84DBF">
      <w:pPr>
        <w:widowControl/>
        <w:tabs>
          <w:tab w:val="left" w:pos="2127"/>
        </w:tabs>
        <w:adjustRightInd/>
        <w:spacing w:line="240" w:lineRule="auto"/>
        <w:ind w:left="2268" w:hanging="1843"/>
        <w:jc w:val="left"/>
        <w:textAlignment w:val="auto"/>
        <w:rPr>
          <w:rFonts w:cs="Arial"/>
          <w:bCs/>
          <w:iCs/>
          <w:szCs w:val="22"/>
        </w:rPr>
      </w:pPr>
      <w:r w:rsidRPr="00DB76D9">
        <w:rPr>
          <w:rFonts w:cs="Arial"/>
          <w:bCs/>
          <w:iCs/>
          <w:szCs w:val="22"/>
        </w:rPr>
        <w:t>Załącznik graficzny</w:t>
      </w:r>
      <w:r w:rsidRPr="00DB76D9">
        <w:rPr>
          <w:rFonts w:cs="Arial"/>
          <w:bCs/>
          <w:iCs/>
          <w:szCs w:val="22"/>
        </w:rPr>
        <w:tab/>
        <w:t>-</w:t>
      </w:r>
      <w:r w:rsidRPr="00DB76D9">
        <w:rPr>
          <w:rFonts w:cs="Arial"/>
          <w:bCs/>
          <w:iCs/>
          <w:szCs w:val="22"/>
        </w:rPr>
        <w:tab/>
        <w:t>Lokalizacja istniejących urządzeń.</w:t>
      </w:r>
    </w:p>
    <w:sectPr w:rsidR="00BA18FD" w:rsidRPr="00DB76D9" w:rsidSect="00ED44AC">
      <w:headerReference w:type="default" r:id="rId13"/>
      <w:footerReference w:type="default" r:id="rId14"/>
      <w:headerReference w:type="first" r:id="rId15"/>
      <w:type w:val="continuous"/>
      <w:pgSz w:w="11906" w:h="16838" w:code="9"/>
      <w:pgMar w:top="964" w:right="851" w:bottom="964" w:left="964" w:header="680" w:footer="567" w:gutter="0"/>
      <w:pgBorders w:offsetFrom="page">
        <w:top w:val="twistedLines1" w:sz="5" w:space="24" w:color="auto"/>
        <w:left w:val="twistedLines1" w:sz="5" w:space="24" w:color="auto"/>
        <w:bottom w:val="twistedLines1" w:sz="5" w:space="24" w:color="auto"/>
        <w:right w:val="twistedLines1" w:sz="5" w:space="24" w:color="auto"/>
      </w:pgBorders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FC04DF" w14:textId="77777777" w:rsidR="008E6BAA" w:rsidRDefault="008E6BAA">
      <w:r>
        <w:separator/>
      </w:r>
    </w:p>
  </w:endnote>
  <w:endnote w:type="continuationSeparator" w:id="0">
    <w:p w14:paraId="561C1799" w14:textId="77777777" w:rsidR="008E6BAA" w:rsidRDefault="008E6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F6D0" w14:textId="77777777" w:rsidR="00BC2BB5" w:rsidRPr="00BC2BB5" w:rsidRDefault="00BC2BB5" w:rsidP="00BC2BB5">
    <w:pPr>
      <w:pStyle w:val="Stopka"/>
      <w:spacing w:before="120" w:after="120"/>
      <w:jc w:val="center"/>
    </w:pPr>
    <w:r w:rsidRPr="00BC2BB5">
      <w:t xml:space="preserve">Strona </w:t>
    </w:r>
    <w:r w:rsidRPr="00BC2BB5">
      <w:fldChar w:fldCharType="begin"/>
    </w:r>
    <w:r w:rsidRPr="00BC2BB5">
      <w:instrText>PAGE  \* Arabic  \*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  <w:r w:rsidRPr="00BC2BB5">
      <w:t xml:space="preserve"> z </w:t>
    </w:r>
    <w:r w:rsidRPr="00BC2BB5">
      <w:fldChar w:fldCharType="begin"/>
    </w:r>
    <w:r w:rsidRPr="00BC2BB5">
      <w:instrText>NUMPAGES \ * arabskie \ * MERGEFORMAT</w:instrText>
    </w:r>
    <w:r w:rsidRPr="00BC2BB5">
      <w:fldChar w:fldCharType="separate"/>
    </w:r>
    <w:r w:rsidR="00C720CA">
      <w:rPr>
        <w:noProof/>
      </w:rPr>
      <w:t>4</w:t>
    </w:r>
    <w:r w:rsidRPr="00BC2BB5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1A256F" w14:textId="77777777" w:rsidR="008E6BAA" w:rsidRDefault="008E6BAA">
      <w:r>
        <w:separator/>
      </w:r>
    </w:p>
  </w:footnote>
  <w:footnote w:type="continuationSeparator" w:id="0">
    <w:p w14:paraId="5ECA4FCB" w14:textId="77777777" w:rsidR="008E6BAA" w:rsidRDefault="008E6B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98FE85" w14:textId="77777777" w:rsidR="00F6642A" w:rsidRDefault="00F6642A" w:rsidP="00F6642A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BB0A82" w14:textId="77777777" w:rsidR="00F6642A" w:rsidRDefault="00F6642A" w:rsidP="00AE6BF3">
    <w:pPr>
      <w:pStyle w:val="Nagwek"/>
      <w:spacing w:after="840" w:line="240" w:lineRule="aut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61223"/>
    <w:multiLevelType w:val="hybridMultilevel"/>
    <w:tmpl w:val="17F4469A"/>
    <w:lvl w:ilvl="0" w:tplc="9878A090">
      <w:start w:val="1"/>
      <w:numFmt w:val="bullet"/>
      <w:lvlText w:val="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1" w15:restartNumberingAfterBreak="0">
    <w:nsid w:val="17926143"/>
    <w:multiLevelType w:val="multilevel"/>
    <w:tmpl w:val="B95478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189C3BB4"/>
    <w:multiLevelType w:val="hybridMultilevel"/>
    <w:tmpl w:val="0218AA14"/>
    <w:lvl w:ilvl="0" w:tplc="5FE06C94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3" w15:restartNumberingAfterBreak="0">
    <w:nsid w:val="19156859"/>
    <w:multiLevelType w:val="multilevel"/>
    <w:tmpl w:val="E710DC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4" w15:restartNumberingAfterBreak="0">
    <w:nsid w:val="1B26465A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5" w15:restartNumberingAfterBreak="0">
    <w:nsid w:val="23482DA6"/>
    <w:multiLevelType w:val="multilevel"/>
    <w:tmpl w:val="2CB699AE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6" w15:restartNumberingAfterBreak="0">
    <w:nsid w:val="23FA6AA0"/>
    <w:multiLevelType w:val="multilevel"/>
    <w:tmpl w:val="EABA9052"/>
    <w:numStyleLink w:val="Styl1"/>
  </w:abstractNum>
  <w:abstractNum w:abstractNumId="7" w15:restartNumberingAfterBreak="0">
    <w:nsid w:val="24435F46"/>
    <w:multiLevelType w:val="multilevel"/>
    <w:tmpl w:val="B8006E90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372" w:hanging="372"/>
      </w:pPr>
      <w:rPr>
        <w:rFonts w:cs="Times New Roman" w:hint="default"/>
        <w:b w:val="0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8" w15:restartNumberingAfterBreak="0">
    <w:nsid w:val="25EC12DE"/>
    <w:multiLevelType w:val="multilevel"/>
    <w:tmpl w:val="4502CBFA"/>
    <w:lvl w:ilvl="0">
      <w:start w:val="1"/>
      <w:numFmt w:val="decimal"/>
      <w:lvlText w:val="5.%1."/>
      <w:lvlJc w:val="left"/>
      <w:pPr>
        <w:ind w:left="1701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552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55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976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401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826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4251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676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5101" w:hanging="425"/>
      </w:pPr>
      <w:rPr>
        <w:rFonts w:cs="Times New Roman" w:hint="default"/>
      </w:rPr>
    </w:lvl>
  </w:abstractNum>
  <w:abstractNum w:abstractNumId="9" w15:restartNumberingAfterBreak="0">
    <w:nsid w:val="268731B2"/>
    <w:multiLevelType w:val="multilevel"/>
    <w:tmpl w:val="4502CBFA"/>
    <w:lvl w:ilvl="0">
      <w:start w:val="1"/>
      <w:numFmt w:val="decimal"/>
      <w:lvlText w:val="5.%1."/>
      <w:lvlJc w:val="left"/>
      <w:pPr>
        <w:ind w:left="127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2126" w:hanging="425"/>
      </w:pPr>
      <w:rPr>
        <w:rFonts w:cs="Times New Roman" w:hint="default"/>
      </w:rPr>
    </w:lvl>
    <w:lvl w:ilvl="2">
      <w:start w:val="1"/>
      <w:numFmt w:val="lowerLetter"/>
      <w:lvlText w:val="%3)"/>
      <w:lvlJc w:val="right"/>
      <w:pPr>
        <w:ind w:left="2125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55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97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340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82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425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4675" w:hanging="425"/>
      </w:pPr>
      <w:rPr>
        <w:rFonts w:cs="Times New Roman" w:hint="default"/>
      </w:rPr>
    </w:lvl>
  </w:abstractNum>
  <w:abstractNum w:abstractNumId="10" w15:restartNumberingAfterBreak="0">
    <w:nsid w:val="27C87011"/>
    <w:multiLevelType w:val="multilevel"/>
    <w:tmpl w:val="EABA9052"/>
    <w:styleLink w:val="Styl1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2."/>
      <w:lvlJc w:val="left"/>
      <w:pPr>
        <w:tabs>
          <w:tab w:val="num" w:pos="851"/>
        </w:tabs>
        <w:ind w:left="851" w:hanging="454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7D55610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2" w15:restartNumberingAfterBreak="0">
    <w:nsid w:val="2ABB72F6"/>
    <w:multiLevelType w:val="multilevel"/>
    <w:tmpl w:val="E446E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2611A"/>
    <w:multiLevelType w:val="multilevel"/>
    <w:tmpl w:val="8B060B04"/>
    <w:lvl w:ilvl="0">
      <w:start w:val="1"/>
      <w:numFmt w:val="bullet"/>
      <w:lvlText w:val=""/>
      <w:lvlJc w:val="left"/>
      <w:pPr>
        <w:tabs>
          <w:tab w:val="num" w:pos="852"/>
        </w:tabs>
        <w:ind w:left="852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372" w:hanging="372"/>
      </w:pPr>
      <w:rPr>
        <w:rFonts w:cs="Times New Roman" w:hint="default"/>
      </w:rPr>
    </w:lvl>
    <w:lvl w:ilvl="3" w:tentative="1">
      <w:start w:val="1"/>
      <w:numFmt w:val="bullet"/>
      <w:lvlText w:val=""/>
      <w:lvlJc w:val="left"/>
      <w:pPr>
        <w:tabs>
          <w:tab w:val="num" w:pos="2748"/>
        </w:tabs>
        <w:ind w:left="274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468"/>
        </w:tabs>
        <w:ind w:left="3468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188"/>
        </w:tabs>
        <w:ind w:left="418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908"/>
        </w:tabs>
        <w:ind w:left="490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628"/>
        </w:tabs>
        <w:ind w:left="5628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348"/>
        </w:tabs>
        <w:ind w:left="6348" w:hanging="360"/>
      </w:pPr>
      <w:rPr>
        <w:rFonts w:ascii="Wingdings" w:hAnsi="Wingdings" w:hint="default"/>
      </w:rPr>
    </w:lvl>
  </w:abstractNum>
  <w:abstractNum w:abstractNumId="14" w15:restartNumberingAfterBreak="0">
    <w:nsid w:val="3C7519CE"/>
    <w:multiLevelType w:val="hybridMultilevel"/>
    <w:tmpl w:val="CDEA1E5C"/>
    <w:lvl w:ilvl="0" w:tplc="7158A068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B7A1D8A">
      <w:start w:val="1"/>
      <w:numFmt w:val="lowerRoman"/>
      <w:lvlText w:val="%2."/>
      <w:lvlJc w:val="left"/>
      <w:pPr>
        <w:tabs>
          <w:tab w:val="num" w:pos="1837"/>
        </w:tabs>
        <w:ind w:left="1837" w:hanging="72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5" w15:restartNumberingAfterBreak="0">
    <w:nsid w:val="3FD04CDE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16" w15:restartNumberingAfterBreak="0">
    <w:nsid w:val="44A107D6"/>
    <w:multiLevelType w:val="multilevel"/>
    <w:tmpl w:val="B3A8D490"/>
    <w:lvl w:ilvl="0">
      <w:start w:val="1"/>
      <w:numFmt w:val="decimal"/>
      <w:lvlText w:val="%1."/>
      <w:lvlJc w:val="left"/>
      <w:pPr>
        <w:ind w:left="427" w:hanging="427"/>
      </w:pPr>
      <w:rPr>
        <w:rFonts w:hint="default"/>
      </w:rPr>
    </w:lvl>
    <w:lvl w:ilvl="1">
      <w:start w:val="2"/>
      <w:numFmt w:val="decimal"/>
      <w:lvlText w:val="4.%2."/>
      <w:lvlJc w:val="left"/>
      <w:pPr>
        <w:ind w:left="852" w:hanging="42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77" w:hanging="42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02" w:hanging="42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27" w:hanging="42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52" w:hanging="42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77" w:hanging="42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2" w:hanging="42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27" w:hanging="427"/>
      </w:pPr>
      <w:rPr>
        <w:rFonts w:hint="default"/>
      </w:rPr>
    </w:lvl>
  </w:abstractNum>
  <w:abstractNum w:abstractNumId="17" w15:restartNumberingAfterBreak="0">
    <w:nsid w:val="46AF5AD8"/>
    <w:multiLevelType w:val="hybridMultilevel"/>
    <w:tmpl w:val="FEB86620"/>
    <w:lvl w:ilvl="0" w:tplc="6C705C30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18" w15:restartNumberingAfterBreak="0">
    <w:nsid w:val="4D0925FC"/>
    <w:multiLevelType w:val="multilevel"/>
    <w:tmpl w:val="B9880E46"/>
    <w:lvl w:ilvl="0">
      <w:start w:val="1"/>
      <w:numFmt w:val="bullet"/>
      <w:lvlText w:val=""/>
      <w:lvlJc w:val="left"/>
      <w:pPr>
        <w:tabs>
          <w:tab w:val="num" w:pos="1135"/>
        </w:tabs>
        <w:ind w:left="1135" w:hanging="284"/>
      </w:pPr>
      <w:rPr>
        <w:rFonts w:ascii="Symbol" w:hAnsi="Symbol" w:hint="default"/>
        <w:sz w:val="21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2">
      <w:start w:val="1"/>
      <w:numFmt w:val="decimal"/>
      <w:lvlText w:val="%3)"/>
      <w:lvlJc w:val="left"/>
      <w:pPr>
        <w:ind w:left="655" w:hanging="372"/>
      </w:pPr>
      <w:rPr>
        <w:rFonts w:ascii="Calibri" w:hAnsi="Calibri" w:hint="default"/>
        <w:b w:val="0"/>
        <w:i w:val="0"/>
        <w:sz w:val="22"/>
        <w:szCs w:val="18"/>
      </w:rPr>
    </w:lvl>
    <w:lvl w:ilvl="3">
      <w:start w:val="1"/>
      <w:numFmt w:val="bullet"/>
      <w:lvlText w:val=""/>
      <w:lvlJc w:val="left"/>
      <w:pPr>
        <w:tabs>
          <w:tab w:val="num" w:pos="3031"/>
        </w:tabs>
        <w:ind w:left="30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51"/>
        </w:tabs>
        <w:ind w:left="3751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471"/>
        </w:tabs>
        <w:ind w:left="4471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191"/>
        </w:tabs>
        <w:ind w:left="5191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11"/>
        </w:tabs>
        <w:ind w:left="5911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31"/>
        </w:tabs>
        <w:ind w:left="6631" w:hanging="360"/>
      </w:pPr>
      <w:rPr>
        <w:rFonts w:ascii="Wingdings" w:hAnsi="Wingdings" w:hint="default"/>
      </w:rPr>
    </w:lvl>
  </w:abstractNum>
  <w:abstractNum w:abstractNumId="19" w15:restartNumberingAfterBreak="0">
    <w:nsid w:val="523F7203"/>
    <w:multiLevelType w:val="hybridMultilevel"/>
    <w:tmpl w:val="20FA6598"/>
    <w:lvl w:ilvl="0" w:tplc="93DE16C6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0" w15:restartNumberingAfterBreak="0">
    <w:nsid w:val="53842F2C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865"/>
        </w:tabs>
        <w:ind w:left="164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5"/>
        </w:tabs>
        <w:ind w:left="2153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5"/>
        </w:tabs>
        <w:ind w:left="265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65"/>
        </w:tabs>
        <w:ind w:left="316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5"/>
        </w:tabs>
        <w:ind w:left="366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45"/>
        </w:tabs>
        <w:ind w:left="41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65"/>
        </w:tabs>
        <w:ind w:left="4745" w:hanging="1440"/>
      </w:pPr>
      <w:rPr>
        <w:rFonts w:hint="default"/>
      </w:rPr>
    </w:lvl>
  </w:abstractNum>
  <w:abstractNum w:abstractNumId="21" w15:restartNumberingAfterBreak="0">
    <w:nsid w:val="541503FF"/>
    <w:multiLevelType w:val="hybridMultilevel"/>
    <w:tmpl w:val="17ACA42C"/>
    <w:lvl w:ilvl="0" w:tplc="9878A090">
      <w:start w:val="1"/>
      <w:numFmt w:val="bullet"/>
      <w:lvlText w:val=""/>
      <w:lvlJc w:val="left"/>
      <w:pPr>
        <w:ind w:left="11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22" w15:restartNumberingAfterBreak="0">
    <w:nsid w:val="573C5C30"/>
    <w:multiLevelType w:val="hybridMultilevel"/>
    <w:tmpl w:val="DDD860DE"/>
    <w:lvl w:ilvl="0" w:tplc="CAE8BA8A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3" w15:restartNumberingAfterBreak="0">
    <w:nsid w:val="5F672D1F"/>
    <w:multiLevelType w:val="hybridMultilevel"/>
    <w:tmpl w:val="993E8DA2"/>
    <w:lvl w:ilvl="0" w:tplc="0415000F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4" w15:restartNumberingAfterBreak="0">
    <w:nsid w:val="61EA0711"/>
    <w:multiLevelType w:val="multilevel"/>
    <w:tmpl w:val="53DA3C12"/>
    <w:lvl w:ilvl="0">
      <w:start w:val="1"/>
      <w:numFmt w:val="decimal"/>
      <w:lvlText w:val="%1."/>
      <w:lvlJc w:val="left"/>
      <w:pPr>
        <w:tabs>
          <w:tab w:val="num" w:pos="360"/>
        </w:tabs>
        <w:ind w:left="425" w:hanging="4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85"/>
        </w:tabs>
        <w:ind w:left="850" w:hanging="425"/>
      </w:pPr>
      <w:rPr>
        <w:rFonts w:cs="Times New Roman"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210"/>
        </w:tabs>
        <w:ind w:left="1276" w:hanging="426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1635"/>
        </w:tabs>
        <w:ind w:left="1700" w:hanging="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060"/>
        </w:tabs>
        <w:ind w:left="2125" w:hanging="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485"/>
        </w:tabs>
        <w:ind w:left="2550" w:hanging="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75" w:hanging="42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35"/>
        </w:tabs>
        <w:ind w:left="3400" w:hanging="42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60"/>
        </w:tabs>
        <w:ind w:left="3825" w:hanging="425"/>
      </w:pPr>
      <w:rPr>
        <w:rFonts w:cs="Times New Roman" w:hint="default"/>
      </w:rPr>
    </w:lvl>
  </w:abstractNum>
  <w:abstractNum w:abstractNumId="25" w15:restartNumberingAfterBreak="0">
    <w:nsid w:val="6A3A6F1C"/>
    <w:multiLevelType w:val="multilevel"/>
    <w:tmpl w:val="90EC2DF0"/>
    <w:lvl w:ilvl="0">
      <w:start w:val="1"/>
      <w:numFmt w:val="decimal"/>
      <w:lvlText w:val="5.%1."/>
      <w:lvlJc w:val="left"/>
      <w:pPr>
        <w:ind w:left="425" w:hanging="42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276" w:hanging="425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ind w:left="1701" w:hanging="425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700" w:hanging="425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2125" w:hanging="425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2550" w:hanging="425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975" w:hanging="425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3825" w:hanging="425"/>
      </w:pPr>
      <w:rPr>
        <w:rFonts w:cs="Times New Roman" w:hint="default"/>
      </w:rPr>
    </w:lvl>
  </w:abstractNum>
  <w:abstractNum w:abstractNumId="26" w15:restartNumberingAfterBreak="0">
    <w:nsid w:val="6B71234A"/>
    <w:multiLevelType w:val="multilevel"/>
    <w:tmpl w:val="DE5C0E4A"/>
    <w:lvl w:ilvl="0">
      <w:start w:val="1"/>
      <w:numFmt w:val="decimal"/>
      <w:lvlText w:val="6.%1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7" w15:restartNumberingAfterBreak="0">
    <w:nsid w:val="71E93E96"/>
    <w:multiLevelType w:val="multilevel"/>
    <w:tmpl w:val="AE1AAE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96"/>
        </w:tabs>
        <w:ind w:left="596" w:hanging="454"/>
      </w:pPr>
      <w:rPr>
        <w:rFonts w:ascii="Calibri" w:hAnsi="Calibri" w:cs="Arial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72E21CE4"/>
    <w:multiLevelType w:val="hybridMultilevel"/>
    <w:tmpl w:val="5BBCA20C"/>
    <w:lvl w:ilvl="0" w:tplc="FFFFFFFF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abstractNum w:abstractNumId="29" w15:restartNumberingAfterBreak="0">
    <w:nsid w:val="79D709CA"/>
    <w:multiLevelType w:val="hybridMultilevel"/>
    <w:tmpl w:val="AE742E96"/>
    <w:lvl w:ilvl="0" w:tplc="BE7E7D7E">
      <w:start w:val="1"/>
      <w:numFmt w:val="upperRoman"/>
      <w:lvlText w:val="%1."/>
      <w:lvlJc w:val="left"/>
      <w:pPr>
        <w:tabs>
          <w:tab w:val="num" w:pos="1117"/>
        </w:tabs>
        <w:ind w:left="1117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77"/>
        </w:tabs>
        <w:ind w:left="147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  <w:rPr>
        <w:rFonts w:cs="Times New Roman"/>
      </w:rPr>
    </w:lvl>
  </w:abstractNum>
  <w:num w:numId="1" w16cid:durableId="601957885">
    <w:abstractNumId w:val="13"/>
  </w:num>
  <w:num w:numId="2" w16cid:durableId="265188163">
    <w:abstractNumId w:val="7"/>
  </w:num>
  <w:num w:numId="3" w16cid:durableId="2073766640">
    <w:abstractNumId w:val="15"/>
  </w:num>
  <w:num w:numId="4" w16cid:durableId="183521754">
    <w:abstractNumId w:val="4"/>
  </w:num>
  <w:num w:numId="5" w16cid:durableId="987629586">
    <w:abstractNumId w:val="11"/>
  </w:num>
  <w:num w:numId="6" w16cid:durableId="1811744864">
    <w:abstractNumId w:val="5"/>
  </w:num>
  <w:num w:numId="7" w16cid:durableId="419108672">
    <w:abstractNumId w:val="24"/>
  </w:num>
  <w:num w:numId="8" w16cid:durableId="2076777159">
    <w:abstractNumId w:val="3"/>
  </w:num>
  <w:num w:numId="9" w16cid:durableId="702827835">
    <w:abstractNumId w:val="22"/>
  </w:num>
  <w:num w:numId="10" w16cid:durableId="1221399666">
    <w:abstractNumId w:val="28"/>
  </w:num>
  <w:num w:numId="11" w16cid:durableId="72707283">
    <w:abstractNumId w:val="29"/>
  </w:num>
  <w:num w:numId="12" w16cid:durableId="670911169">
    <w:abstractNumId w:val="14"/>
  </w:num>
  <w:num w:numId="13" w16cid:durableId="1041587096">
    <w:abstractNumId w:val="19"/>
  </w:num>
  <w:num w:numId="14" w16cid:durableId="477068949">
    <w:abstractNumId w:val="17"/>
  </w:num>
  <w:num w:numId="15" w16cid:durableId="2040932578">
    <w:abstractNumId w:val="2"/>
  </w:num>
  <w:num w:numId="16" w16cid:durableId="1925795971">
    <w:abstractNumId w:val="27"/>
  </w:num>
  <w:num w:numId="17" w16cid:durableId="1528324705">
    <w:abstractNumId w:val="12"/>
  </w:num>
  <w:num w:numId="18" w16cid:durableId="109519186">
    <w:abstractNumId w:val="21"/>
  </w:num>
  <w:num w:numId="19" w16cid:durableId="1390107191">
    <w:abstractNumId w:val="0"/>
  </w:num>
  <w:num w:numId="20" w16cid:durableId="1681662487">
    <w:abstractNumId w:val="26"/>
  </w:num>
  <w:num w:numId="21" w16cid:durableId="1190415060">
    <w:abstractNumId w:val="1"/>
  </w:num>
  <w:num w:numId="22" w16cid:durableId="56825139">
    <w:abstractNumId w:val="6"/>
  </w:num>
  <w:num w:numId="23" w16cid:durableId="1919049750">
    <w:abstractNumId w:val="10"/>
  </w:num>
  <w:num w:numId="24" w16cid:durableId="1595165843">
    <w:abstractNumId w:val="16"/>
  </w:num>
  <w:num w:numId="25" w16cid:durableId="1068769618">
    <w:abstractNumId w:val="23"/>
  </w:num>
  <w:num w:numId="26" w16cid:durableId="869342567">
    <w:abstractNumId w:val="8"/>
  </w:num>
  <w:num w:numId="27" w16cid:durableId="1435049343">
    <w:abstractNumId w:val="18"/>
  </w:num>
  <w:num w:numId="28" w16cid:durableId="1486356861">
    <w:abstractNumId w:val="9"/>
  </w:num>
  <w:num w:numId="29" w16cid:durableId="1603803385">
    <w:abstractNumId w:val="25"/>
  </w:num>
  <w:num w:numId="30" w16cid:durableId="819738092">
    <w:abstractNumId w:val="2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851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AA4"/>
    <w:rsid w:val="00000A42"/>
    <w:rsid w:val="00002349"/>
    <w:rsid w:val="00003303"/>
    <w:rsid w:val="00004594"/>
    <w:rsid w:val="00004667"/>
    <w:rsid w:val="00005DAA"/>
    <w:rsid w:val="00006079"/>
    <w:rsid w:val="00006244"/>
    <w:rsid w:val="00006781"/>
    <w:rsid w:val="00006D0B"/>
    <w:rsid w:val="00006F19"/>
    <w:rsid w:val="00007985"/>
    <w:rsid w:val="00007D74"/>
    <w:rsid w:val="00011D2C"/>
    <w:rsid w:val="000120B7"/>
    <w:rsid w:val="00012FBF"/>
    <w:rsid w:val="0001391F"/>
    <w:rsid w:val="000151F2"/>
    <w:rsid w:val="000162E1"/>
    <w:rsid w:val="000165DD"/>
    <w:rsid w:val="000171D6"/>
    <w:rsid w:val="0002055E"/>
    <w:rsid w:val="00022584"/>
    <w:rsid w:val="0002322B"/>
    <w:rsid w:val="00023E94"/>
    <w:rsid w:val="00024F71"/>
    <w:rsid w:val="00025B28"/>
    <w:rsid w:val="00025C1E"/>
    <w:rsid w:val="00025C37"/>
    <w:rsid w:val="00026B4F"/>
    <w:rsid w:val="00030CBB"/>
    <w:rsid w:val="00031AB3"/>
    <w:rsid w:val="00031C16"/>
    <w:rsid w:val="0003249C"/>
    <w:rsid w:val="00032D02"/>
    <w:rsid w:val="00033045"/>
    <w:rsid w:val="000338BD"/>
    <w:rsid w:val="0003597A"/>
    <w:rsid w:val="00035F19"/>
    <w:rsid w:val="00035F6E"/>
    <w:rsid w:val="00036846"/>
    <w:rsid w:val="00036DD6"/>
    <w:rsid w:val="00036EFA"/>
    <w:rsid w:val="000373C6"/>
    <w:rsid w:val="00037409"/>
    <w:rsid w:val="00037A11"/>
    <w:rsid w:val="000412BD"/>
    <w:rsid w:val="000419F8"/>
    <w:rsid w:val="00042DB2"/>
    <w:rsid w:val="00042FF0"/>
    <w:rsid w:val="000440A9"/>
    <w:rsid w:val="000443C1"/>
    <w:rsid w:val="0004445F"/>
    <w:rsid w:val="0004489A"/>
    <w:rsid w:val="00046C4C"/>
    <w:rsid w:val="0005087D"/>
    <w:rsid w:val="00051C63"/>
    <w:rsid w:val="00052381"/>
    <w:rsid w:val="000529C7"/>
    <w:rsid w:val="00053C9C"/>
    <w:rsid w:val="000540A6"/>
    <w:rsid w:val="00054641"/>
    <w:rsid w:val="0005607A"/>
    <w:rsid w:val="00056A0E"/>
    <w:rsid w:val="000573F3"/>
    <w:rsid w:val="0005777F"/>
    <w:rsid w:val="00057BD0"/>
    <w:rsid w:val="00057C9E"/>
    <w:rsid w:val="0006087E"/>
    <w:rsid w:val="00061AF0"/>
    <w:rsid w:val="00062372"/>
    <w:rsid w:val="0006295D"/>
    <w:rsid w:val="000629F0"/>
    <w:rsid w:val="00062F3C"/>
    <w:rsid w:val="00064701"/>
    <w:rsid w:val="00064CB5"/>
    <w:rsid w:val="000711CE"/>
    <w:rsid w:val="000730D1"/>
    <w:rsid w:val="00074447"/>
    <w:rsid w:val="0007446D"/>
    <w:rsid w:val="00075519"/>
    <w:rsid w:val="000763A5"/>
    <w:rsid w:val="00077288"/>
    <w:rsid w:val="00080716"/>
    <w:rsid w:val="000816CC"/>
    <w:rsid w:val="00082260"/>
    <w:rsid w:val="00082433"/>
    <w:rsid w:val="00082795"/>
    <w:rsid w:val="00083149"/>
    <w:rsid w:val="00083618"/>
    <w:rsid w:val="00083D2F"/>
    <w:rsid w:val="00083F21"/>
    <w:rsid w:val="0008453F"/>
    <w:rsid w:val="0008751A"/>
    <w:rsid w:val="00087940"/>
    <w:rsid w:val="00090B61"/>
    <w:rsid w:val="00090CA9"/>
    <w:rsid w:val="00091412"/>
    <w:rsid w:val="000927A0"/>
    <w:rsid w:val="00093022"/>
    <w:rsid w:val="000930F6"/>
    <w:rsid w:val="000946A8"/>
    <w:rsid w:val="0009513B"/>
    <w:rsid w:val="00096AB4"/>
    <w:rsid w:val="00097C0B"/>
    <w:rsid w:val="000A0402"/>
    <w:rsid w:val="000A1205"/>
    <w:rsid w:val="000A18E9"/>
    <w:rsid w:val="000A2822"/>
    <w:rsid w:val="000A2E1A"/>
    <w:rsid w:val="000A3369"/>
    <w:rsid w:val="000A350D"/>
    <w:rsid w:val="000A3975"/>
    <w:rsid w:val="000A54AB"/>
    <w:rsid w:val="000A5E9F"/>
    <w:rsid w:val="000A629B"/>
    <w:rsid w:val="000A6A41"/>
    <w:rsid w:val="000A702E"/>
    <w:rsid w:val="000B0F69"/>
    <w:rsid w:val="000B1E64"/>
    <w:rsid w:val="000B22EE"/>
    <w:rsid w:val="000B3821"/>
    <w:rsid w:val="000B4382"/>
    <w:rsid w:val="000B4EDC"/>
    <w:rsid w:val="000C0140"/>
    <w:rsid w:val="000C0474"/>
    <w:rsid w:val="000C2EA7"/>
    <w:rsid w:val="000C3BEC"/>
    <w:rsid w:val="000C48EC"/>
    <w:rsid w:val="000C4E05"/>
    <w:rsid w:val="000C5E1A"/>
    <w:rsid w:val="000C5F96"/>
    <w:rsid w:val="000C6411"/>
    <w:rsid w:val="000C6AC3"/>
    <w:rsid w:val="000C6FFB"/>
    <w:rsid w:val="000D0CD2"/>
    <w:rsid w:val="000D121E"/>
    <w:rsid w:val="000D1872"/>
    <w:rsid w:val="000D1B5D"/>
    <w:rsid w:val="000D2496"/>
    <w:rsid w:val="000D24E3"/>
    <w:rsid w:val="000D34D2"/>
    <w:rsid w:val="000D4704"/>
    <w:rsid w:val="000D4790"/>
    <w:rsid w:val="000D4C2C"/>
    <w:rsid w:val="000D75BC"/>
    <w:rsid w:val="000D75FE"/>
    <w:rsid w:val="000D796C"/>
    <w:rsid w:val="000D7F01"/>
    <w:rsid w:val="000E1AF8"/>
    <w:rsid w:val="000E2862"/>
    <w:rsid w:val="000E45F9"/>
    <w:rsid w:val="000E4E7B"/>
    <w:rsid w:val="000E5E62"/>
    <w:rsid w:val="000E68FD"/>
    <w:rsid w:val="000E726B"/>
    <w:rsid w:val="000E7A13"/>
    <w:rsid w:val="000F083A"/>
    <w:rsid w:val="000F0C94"/>
    <w:rsid w:val="000F197D"/>
    <w:rsid w:val="000F19DF"/>
    <w:rsid w:val="000F3315"/>
    <w:rsid w:val="000F3916"/>
    <w:rsid w:val="000F3DE4"/>
    <w:rsid w:val="000F3FFA"/>
    <w:rsid w:val="000F6717"/>
    <w:rsid w:val="000F6F3D"/>
    <w:rsid w:val="000F7061"/>
    <w:rsid w:val="00101A7F"/>
    <w:rsid w:val="001020D0"/>
    <w:rsid w:val="00103740"/>
    <w:rsid w:val="00104D61"/>
    <w:rsid w:val="00105320"/>
    <w:rsid w:val="00106BE8"/>
    <w:rsid w:val="00106F2A"/>
    <w:rsid w:val="00107591"/>
    <w:rsid w:val="0010779D"/>
    <w:rsid w:val="001079C3"/>
    <w:rsid w:val="00107B0C"/>
    <w:rsid w:val="00111895"/>
    <w:rsid w:val="00112528"/>
    <w:rsid w:val="00114A14"/>
    <w:rsid w:val="0011508F"/>
    <w:rsid w:val="00116095"/>
    <w:rsid w:val="00116F3F"/>
    <w:rsid w:val="001172F7"/>
    <w:rsid w:val="00117548"/>
    <w:rsid w:val="00120C12"/>
    <w:rsid w:val="0012147B"/>
    <w:rsid w:val="00122AFF"/>
    <w:rsid w:val="0012452F"/>
    <w:rsid w:val="00124F95"/>
    <w:rsid w:val="001260DB"/>
    <w:rsid w:val="00126105"/>
    <w:rsid w:val="00126F5A"/>
    <w:rsid w:val="0012719E"/>
    <w:rsid w:val="00127481"/>
    <w:rsid w:val="001274BA"/>
    <w:rsid w:val="001278CD"/>
    <w:rsid w:val="00130096"/>
    <w:rsid w:val="00130837"/>
    <w:rsid w:val="00132B9D"/>
    <w:rsid w:val="00134801"/>
    <w:rsid w:val="00135145"/>
    <w:rsid w:val="00135C46"/>
    <w:rsid w:val="00135FDD"/>
    <w:rsid w:val="00137258"/>
    <w:rsid w:val="001373F9"/>
    <w:rsid w:val="001379AF"/>
    <w:rsid w:val="0014051C"/>
    <w:rsid w:val="001414CA"/>
    <w:rsid w:val="00141AB8"/>
    <w:rsid w:val="00141B14"/>
    <w:rsid w:val="00141F0A"/>
    <w:rsid w:val="00142D6B"/>
    <w:rsid w:val="00142F08"/>
    <w:rsid w:val="00142FBD"/>
    <w:rsid w:val="00143FFB"/>
    <w:rsid w:val="001442C5"/>
    <w:rsid w:val="00145658"/>
    <w:rsid w:val="0014673E"/>
    <w:rsid w:val="0014683A"/>
    <w:rsid w:val="00146E0D"/>
    <w:rsid w:val="001472BE"/>
    <w:rsid w:val="00152534"/>
    <w:rsid w:val="0015357E"/>
    <w:rsid w:val="00153D2C"/>
    <w:rsid w:val="00153EB0"/>
    <w:rsid w:val="001541DB"/>
    <w:rsid w:val="001542F0"/>
    <w:rsid w:val="001548CC"/>
    <w:rsid w:val="00154FEE"/>
    <w:rsid w:val="00155A99"/>
    <w:rsid w:val="001568E5"/>
    <w:rsid w:val="0015706B"/>
    <w:rsid w:val="001570D8"/>
    <w:rsid w:val="00160434"/>
    <w:rsid w:val="00161843"/>
    <w:rsid w:val="00161A05"/>
    <w:rsid w:val="0016274C"/>
    <w:rsid w:val="00162790"/>
    <w:rsid w:val="00162B2F"/>
    <w:rsid w:val="00162BE6"/>
    <w:rsid w:val="001642B2"/>
    <w:rsid w:val="001644E4"/>
    <w:rsid w:val="00164FD6"/>
    <w:rsid w:val="001653B9"/>
    <w:rsid w:val="00165549"/>
    <w:rsid w:val="001660C3"/>
    <w:rsid w:val="0016625D"/>
    <w:rsid w:val="0016665A"/>
    <w:rsid w:val="0016763F"/>
    <w:rsid w:val="00170463"/>
    <w:rsid w:val="001728D8"/>
    <w:rsid w:val="00172A86"/>
    <w:rsid w:val="001738BF"/>
    <w:rsid w:val="00173E43"/>
    <w:rsid w:val="001750AA"/>
    <w:rsid w:val="00175449"/>
    <w:rsid w:val="00175BD3"/>
    <w:rsid w:val="00177CE1"/>
    <w:rsid w:val="0018030A"/>
    <w:rsid w:val="00180FD7"/>
    <w:rsid w:val="00183440"/>
    <w:rsid w:val="00184008"/>
    <w:rsid w:val="00184053"/>
    <w:rsid w:val="00185109"/>
    <w:rsid w:val="00186001"/>
    <w:rsid w:val="0018618F"/>
    <w:rsid w:val="00186AD3"/>
    <w:rsid w:val="0019080B"/>
    <w:rsid w:val="00190B84"/>
    <w:rsid w:val="00191227"/>
    <w:rsid w:val="001914CB"/>
    <w:rsid w:val="001916B8"/>
    <w:rsid w:val="00192A64"/>
    <w:rsid w:val="00192E93"/>
    <w:rsid w:val="0019428B"/>
    <w:rsid w:val="00194427"/>
    <w:rsid w:val="00194703"/>
    <w:rsid w:val="001949D9"/>
    <w:rsid w:val="00194B12"/>
    <w:rsid w:val="001965AA"/>
    <w:rsid w:val="0019754E"/>
    <w:rsid w:val="001A1B87"/>
    <w:rsid w:val="001A35BB"/>
    <w:rsid w:val="001A4260"/>
    <w:rsid w:val="001A47D3"/>
    <w:rsid w:val="001A4E19"/>
    <w:rsid w:val="001B09D0"/>
    <w:rsid w:val="001B0F7C"/>
    <w:rsid w:val="001B1541"/>
    <w:rsid w:val="001B1C88"/>
    <w:rsid w:val="001B39F8"/>
    <w:rsid w:val="001B40EA"/>
    <w:rsid w:val="001B42BA"/>
    <w:rsid w:val="001B4C84"/>
    <w:rsid w:val="001B4D79"/>
    <w:rsid w:val="001B4ED0"/>
    <w:rsid w:val="001B6D0E"/>
    <w:rsid w:val="001B7743"/>
    <w:rsid w:val="001C0F68"/>
    <w:rsid w:val="001C18CA"/>
    <w:rsid w:val="001C22DE"/>
    <w:rsid w:val="001C264A"/>
    <w:rsid w:val="001C2C0A"/>
    <w:rsid w:val="001C2E13"/>
    <w:rsid w:val="001C35D5"/>
    <w:rsid w:val="001C4126"/>
    <w:rsid w:val="001C449E"/>
    <w:rsid w:val="001C51F8"/>
    <w:rsid w:val="001C645F"/>
    <w:rsid w:val="001C7987"/>
    <w:rsid w:val="001D0189"/>
    <w:rsid w:val="001D01D3"/>
    <w:rsid w:val="001D1647"/>
    <w:rsid w:val="001D4756"/>
    <w:rsid w:val="001D4A22"/>
    <w:rsid w:val="001D4AD4"/>
    <w:rsid w:val="001D4F8B"/>
    <w:rsid w:val="001D53E3"/>
    <w:rsid w:val="001D55EF"/>
    <w:rsid w:val="001D5696"/>
    <w:rsid w:val="001D572F"/>
    <w:rsid w:val="001D5FBF"/>
    <w:rsid w:val="001D67D4"/>
    <w:rsid w:val="001D72BB"/>
    <w:rsid w:val="001E0A0C"/>
    <w:rsid w:val="001E1D13"/>
    <w:rsid w:val="001E2984"/>
    <w:rsid w:val="001E4DA0"/>
    <w:rsid w:val="001E6490"/>
    <w:rsid w:val="001F1F2F"/>
    <w:rsid w:val="001F303D"/>
    <w:rsid w:val="001F45FC"/>
    <w:rsid w:val="001F523E"/>
    <w:rsid w:val="001F5DBC"/>
    <w:rsid w:val="001F62C2"/>
    <w:rsid w:val="001F63E6"/>
    <w:rsid w:val="001F6FA0"/>
    <w:rsid w:val="001F7420"/>
    <w:rsid w:val="001F7F06"/>
    <w:rsid w:val="00200267"/>
    <w:rsid w:val="002008BA"/>
    <w:rsid w:val="00201CCF"/>
    <w:rsid w:val="00202409"/>
    <w:rsid w:val="00202E83"/>
    <w:rsid w:val="00202EA3"/>
    <w:rsid w:val="00205910"/>
    <w:rsid w:val="00207986"/>
    <w:rsid w:val="002118CC"/>
    <w:rsid w:val="00211989"/>
    <w:rsid w:val="00211B53"/>
    <w:rsid w:val="00211C9D"/>
    <w:rsid w:val="0021212C"/>
    <w:rsid w:val="00214151"/>
    <w:rsid w:val="002142BC"/>
    <w:rsid w:val="00216B3E"/>
    <w:rsid w:val="00216C43"/>
    <w:rsid w:val="0021724A"/>
    <w:rsid w:val="002172D3"/>
    <w:rsid w:val="00217B6D"/>
    <w:rsid w:val="0022008D"/>
    <w:rsid w:val="0022044F"/>
    <w:rsid w:val="002212E7"/>
    <w:rsid w:val="002223B0"/>
    <w:rsid w:val="00223200"/>
    <w:rsid w:val="00223428"/>
    <w:rsid w:val="002235D1"/>
    <w:rsid w:val="00224CCE"/>
    <w:rsid w:val="00225576"/>
    <w:rsid w:val="00225AFC"/>
    <w:rsid w:val="00226C38"/>
    <w:rsid w:val="002271AE"/>
    <w:rsid w:val="002273B7"/>
    <w:rsid w:val="002309E3"/>
    <w:rsid w:val="0023231B"/>
    <w:rsid w:val="00232465"/>
    <w:rsid w:val="0023251F"/>
    <w:rsid w:val="00232A32"/>
    <w:rsid w:val="002338AA"/>
    <w:rsid w:val="00234F02"/>
    <w:rsid w:val="002354CC"/>
    <w:rsid w:val="00235C5A"/>
    <w:rsid w:val="00237058"/>
    <w:rsid w:val="0023728F"/>
    <w:rsid w:val="002372FB"/>
    <w:rsid w:val="00237623"/>
    <w:rsid w:val="002377EA"/>
    <w:rsid w:val="00237D1A"/>
    <w:rsid w:val="00242035"/>
    <w:rsid w:val="00242D40"/>
    <w:rsid w:val="00244635"/>
    <w:rsid w:val="00244858"/>
    <w:rsid w:val="0024488C"/>
    <w:rsid w:val="00245174"/>
    <w:rsid w:val="00245370"/>
    <w:rsid w:val="002454B6"/>
    <w:rsid w:val="0024553C"/>
    <w:rsid w:val="00245D4C"/>
    <w:rsid w:val="0024642D"/>
    <w:rsid w:val="002471EC"/>
    <w:rsid w:val="00247620"/>
    <w:rsid w:val="00247828"/>
    <w:rsid w:val="0025039B"/>
    <w:rsid w:val="00250771"/>
    <w:rsid w:val="00250E70"/>
    <w:rsid w:val="00250EF3"/>
    <w:rsid w:val="002518A9"/>
    <w:rsid w:val="0025252D"/>
    <w:rsid w:val="00255A2C"/>
    <w:rsid w:val="00257945"/>
    <w:rsid w:val="00260F72"/>
    <w:rsid w:val="002617A0"/>
    <w:rsid w:val="00261C22"/>
    <w:rsid w:val="00261D31"/>
    <w:rsid w:val="002625B7"/>
    <w:rsid w:val="00262D4A"/>
    <w:rsid w:val="0026315D"/>
    <w:rsid w:val="00264322"/>
    <w:rsid w:val="00264AC2"/>
    <w:rsid w:val="00266AA1"/>
    <w:rsid w:val="00270701"/>
    <w:rsid w:val="0027093D"/>
    <w:rsid w:val="00271402"/>
    <w:rsid w:val="00271420"/>
    <w:rsid w:val="00272FDD"/>
    <w:rsid w:val="00275E47"/>
    <w:rsid w:val="0027735E"/>
    <w:rsid w:val="00281534"/>
    <w:rsid w:val="00282D31"/>
    <w:rsid w:val="00283891"/>
    <w:rsid w:val="00283BD8"/>
    <w:rsid w:val="0028486C"/>
    <w:rsid w:val="00285B11"/>
    <w:rsid w:val="002860E8"/>
    <w:rsid w:val="00287C18"/>
    <w:rsid w:val="00287F37"/>
    <w:rsid w:val="00290A48"/>
    <w:rsid w:val="00290CDF"/>
    <w:rsid w:val="00290E1C"/>
    <w:rsid w:val="00291272"/>
    <w:rsid w:val="0029180C"/>
    <w:rsid w:val="00292D6C"/>
    <w:rsid w:val="00292E1C"/>
    <w:rsid w:val="00293CC0"/>
    <w:rsid w:val="00294849"/>
    <w:rsid w:val="002A02F0"/>
    <w:rsid w:val="002A1336"/>
    <w:rsid w:val="002A3377"/>
    <w:rsid w:val="002A3633"/>
    <w:rsid w:val="002A5123"/>
    <w:rsid w:val="002A5692"/>
    <w:rsid w:val="002A5939"/>
    <w:rsid w:val="002A60BB"/>
    <w:rsid w:val="002A6226"/>
    <w:rsid w:val="002A63C4"/>
    <w:rsid w:val="002A6D00"/>
    <w:rsid w:val="002A779E"/>
    <w:rsid w:val="002A7A3E"/>
    <w:rsid w:val="002A7D32"/>
    <w:rsid w:val="002B074A"/>
    <w:rsid w:val="002B0A9E"/>
    <w:rsid w:val="002B0E63"/>
    <w:rsid w:val="002B19F9"/>
    <w:rsid w:val="002B4DD9"/>
    <w:rsid w:val="002B5E01"/>
    <w:rsid w:val="002B6C8A"/>
    <w:rsid w:val="002B6CA6"/>
    <w:rsid w:val="002B7409"/>
    <w:rsid w:val="002B7F2B"/>
    <w:rsid w:val="002C0765"/>
    <w:rsid w:val="002C10A7"/>
    <w:rsid w:val="002C4518"/>
    <w:rsid w:val="002C5618"/>
    <w:rsid w:val="002C5D8E"/>
    <w:rsid w:val="002C7206"/>
    <w:rsid w:val="002C7852"/>
    <w:rsid w:val="002C7F38"/>
    <w:rsid w:val="002D0A8E"/>
    <w:rsid w:val="002D418A"/>
    <w:rsid w:val="002D5239"/>
    <w:rsid w:val="002D618C"/>
    <w:rsid w:val="002D6D1D"/>
    <w:rsid w:val="002D785D"/>
    <w:rsid w:val="002D79E3"/>
    <w:rsid w:val="002D7FA4"/>
    <w:rsid w:val="002E0BDB"/>
    <w:rsid w:val="002E22C6"/>
    <w:rsid w:val="002E2944"/>
    <w:rsid w:val="002E359E"/>
    <w:rsid w:val="002E3B05"/>
    <w:rsid w:val="002E63E3"/>
    <w:rsid w:val="002E6518"/>
    <w:rsid w:val="002E6E9D"/>
    <w:rsid w:val="002E77D4"/>
    <w:rsid w:val="002E7A83"/>
    <w:rsid w:val="002E7D21"/>
    <w:rsid w:val="002E7D60"/>
    <w:rsid w:val="002F0062"/>
    <w:rsid w:val="002F0BBD"/>
    <w:rsid w:val="002F0D85"/>
    <w:rsid w:val="002F25CC"/>
    <w:rsid w:val="002F2839"/>
    <w:rsid w:val="002F2DDC"/>
    <w:rsid w:val="002F31C4"/>
    <w:rsid w:val="002F3A56"/>
    <w:rsid w:val="002F3C9B"/>
    <w:rsid w:val="002F4003"/>
    <w:rsid w:val="002F401C"/>
    <w:rsid w:val="002F4AD3"/>
    <w:rsid w:val="002F6C8D"/>
    <w:rsid w:val="00300636"/>
    <w:rsid w:val="003016C4"/>
    <w:rsid w:val="00301983"/>
    <w:rsid w:val="00302913"/>
    <w:rsid w:val="00303823"/>
    <w:rsid w:val="00304145"/>
    <w:rsid w:val="00304FAD"/>
    <w:rsid w:val="003054BC"/>
    <w:rsid w:val="00305A5C"/>
    <w:rsid w:val="003064C3"/>
    <w:rsid w:val="00306BCD"/>
    <w:rsid w:val="00306E31"/>
    <w:rsid w:val="00307EF0"/>
    <w:rsid w:val="003109D1"/>
    <w:rsid w:val="00311846"/>
    <w:rsid w:val="00312CFB"/>
    <w:rsid w:val="003179A6"/>
    <w:rsid w:val="003217D0"/>
    <w:rsid w:val="003219FA"/>
    <w:rsid w:val="003234FF"/>
    <w:rsid w:val="003254C7"/>
    <w:rsid w:val="00325B80"/>
    <w:rsid w:val="0032603A"/>
    <w:rsid w:val="00326331"/>
    <w:rsid w:val="003270FB"/>
    <w:rsid w:val="00327D24"/>
    <w:rsid w:val="00331812"/>
    <w:rsid w:val="00332D3D"/>
    <w:rsid w:val="00333716"/>
    <w:rsid w:val="0033381C"/>
    <w:rsid w:val="003357A1"/>
    <w:rsid w:val="00335D8D"/>
    <w:rsid w:val="00336DAD"/>
    <w:rsid w:val="003377F9"/>
    <w:rsid w:val="003413A4"/>
    <w:rsid w:val="00341495"/>
    <w:rsid w:val="003421EB"/>
    <w:rsid w:val="00342E61"/>
    <w:rsid w:val="003442CC"/>
    <w:rsid w:val="00344ADB"/>
    <w:rsid w:val="00345FDE"/>
    <w:rsid w:val="003466C7"/>
    <w:rsid w:val="003469B2"/>
    <w:rsid w:val="00351FB5"/>
    <w:rsid w:val="003532B7"/>
    <w:rsid w:val="003564D3"/>
    <w:rsid w:val="003575CB"/>
    <w:rsid w:val="00361DE4"/>
    <w:rsid w:val="0036228A"/>
    <w:rsid w:val="0036305D"/>
    <w:rsid w:val="00363321"/>
    <w:rsid w:val="00363B76"/>
    <w:rsid w:val="00365EDC"/>
    <w:rsid w:val="00366EC4"/>
    <w:rsid w:val="00366F53"/>
    <w:rsid w:val="00367AD0"/>
    <w:rsid w:val="003701E2"/>
    <w:rsid w:val="00370206"/>
    <w:rsid w:val="003702A2"/>
    <w:rsid w:val="00370868"/>
    <w:rsid w:val="003709A4"/>
    <w:rsid w:val="00370C19"/>
    <w:rsid w:val="003731EA"/>
    <w:rsid w:val="00373918"/>
    <w:rsid w:val="003740F4"/>
    <w:rsid w:val="003766F5"/>
    <w:rsid w:val="00377296"/>
    <w:rsid w:val="00377FDA"/>
    <w:rsid w:val="003807FD"/>
    <w:rsid w:val="00380A13"/>
    <w:rsid w:val="00382DF1"/>
    <w:rsid w:val="003834C7"/>
    <w:rsid w:val="003838D2"/>
    <w:rsid w:val="003843DD"/>
    <w:rsid w:val="00384921"/>
    <w:rsid w:val="00384D46"/>
    <w:rsid w:val="00385A85"/>
    <w:rsid w:val="0038701A"/>
    <w:rsid w:val="00387751"/>
    <w:rsid w:val="0039138F"/>
    <w:rsid w:val="00391A6B"/>
    <w:rsid w:val="00391E80"/>
    <w:rsid w:val="00392437"/>
    <w:rsid w:val="003928F6"/>
    <w:rsid w:val="00392A5A"/>
    <w:rsid w:val="00392F92"/>
    <w:rsid w:val="003936B7"/>
    <w:rsid w:val="00393E99"/>
    <w:rsid w:val="00394889"/>
    <w:rsid w:val="003949D2"/>
    <w:rsid w:val="0039521B"/>
    <w:rsid w:val="00395508"/>
    <w:rsid w:val="00395768"/>
    <w:rsid w:val="003958EC"/>
    <w:rsid w:val="00397F16"/>
    <w:rsid w:val="003A004C"/>
    <w:rsid w:val="003A0982"/>
    <w:rsid w:val="003A1605"/>
    <w:rsid w:val="003A18BF"/>
    <w:rsid w:val="003A21E7"/>
    <w:rsid w:val="003A2F1F"/>
    <w:rsid w:val="003A3ACD"/>
    <w:rsid w:val="003A6858"/>
    <w:rsid w:val="003A6F10"/>
    <w:rsid w:val="003A7829"/>
    <w:rsid w:val="003A7B47"/>
    <w:rsid w:val="003B0064"/>
    <w:rsid w:val="003B013D"/>
    <w:rsid w:val="003B1221"/>
    <w:rsid w:val="003B2E2E"/>
    <w:rsid w:val="003B394C"/>
    <w:rsid w:val="003B448F"/>
    <w:rsid w:val="003B4865"/>
    <w:rsid w:val="003B494A"/>
    <w:rsid w:val="003B4EDD"/>
    <w:rsid w:val="003B52B7"/>
    <w:rsid w:val="003B6141"/>
    <w:rsid w:val="003B7581"/>
    <w:rsid w:val="003C05CE"/>
    <w:rsid w:val="003C0607"/>
    <w:rsid w:val="003C122D"/>
    <w:rsid w:val="003C3936"/>
    <w:rsid w:val="003C4B47"/>
    <w:rsid w:val="003C4EE3"/>
    <w:rsid w:val="003C56DF"/>
    <w:rsid w:val="003C71F0"/>
    <w:rsid w:val="003C7601"/>
    <w:rsid w:val="003C7848"/>
    <w:rsid w:val="003C7A7B"/>
    <w:rsid w:val="003D0500"/>
    <w:rsid w:val="003D1817"/>
    <w:rsid w:val="003D1FB5"/>
    <w:rsid w:val="003D4D5E"/>
    <w:rsid w:val="003D4DCD"/>
    <w:rsid w:val="003D638E"/>
    <w:rsid w:val="003D6BEB"/>
    <w:rsid w:val="003D6EC3"/>
    <w:rsid w:val="003E01C3"/>
    <w:rsid w:val="003E0389"/>
    <w:rsid w:val="003E0C3A"/>
    <w:rsid w:val="003E11EB"/>
    <w:rsid w:val="003E234C"/>
    <w:rsid w:val="003E2A00"/>
    <w:rsid w:val="003E311E"/>
    <w:rsid w:val="003E32B1"/>
    <w:rsid w:val="003E4EDE"/>
    <w:rsid w:val="003E5D68"/>
    <w:rsid w:val="003F04DE"/>
    <w:rsid w:val="003F117B"/>
    <w:rsid w:val="003F2A17"/>
    <w:rsid w:val="003F315A"/>
    <w:rsid w:val="003F3348"/>
    <w:rsid w:val="003F3F5E"/>
    <w:rsid w:val="003F5E54"/>
    <w:rsid w:val="003F613F"/>
    <w:rsid w:val="003F6A5D"/>
    <w:rsid w:val="003F7EDE"/>
    <w:rsid w:val="00401187"/>
    <w:rsid w:val="00402254"/>
    <w:rsid w:val="00402288"/>
    <w:rsid w:val="004034A2"/>
    <w:rsid w:val="00403D53"/>
    <w:rsid w:val="0040561C"/>
    <w:rsid w:val="00405650"/>
    <w:rsid w:val="00405742"/>
    <w:rsid w:val="004057FC"/>
    <w:rsid w:val="004059F3"/>
    <w:rsid w:val="00405FE3"/>
    <w:rsid w:val="00407F33"/>
    <w:rsid w:val="0041089E"/>
    <w:rsid w:val="00413AB5"/>
    <w:rsid w:val="00413C55"/>
    <w:rsid w:val="00415CEE"/>
    <w:rsid w:val="00417404"/>
    <w:rsid w:val="00417D6A"/>
    <w:rsid w:val="0042112D"/>
    <w:rsid w:val="00421A83"/>
    <w:rsid w:val="00421CD7"/>
    <w:rsid w:val="0042229E"/>
    <w:rsid w:val="0042327E"/>
    <w:rsid w:val="00423A8D"/>
    <w:rsid w:val="00424672"/>
    <w:rsid w:val="00424EB6"/>
    <w:rsid w:val="00425EDF"/>
    <w:rsid w:val="0042627C"/>
    <w:rsid w:val="00427088"/>
    <w:rsid w:val="004277D4"/>
    <w:rsid w:val="004279DA"/>
    <w:rsid w:val="00431430"/>
    <w:rsid w:val="00433002"/>
    <w:rsid w:val="00434CBA"/>
    <w:rsid w:val="004352C5"/>
    <w:rsid w:val="00435F06"/>
    <w:rsid w:val="0043672B"/>
    <w:rsid w:val="00436994"/>
    <w:rsid w:val="004404A7"/>
    <w:rsid w:val="00441C3C"/>
    <w:rsid w:val="004423F3"/>
    <w:rsid w:val="00442759"/>
    <w:rsid w:val="00442D03"/>
    <w:rsid w:val="004433B7"/>
    <w:rsid w:val="004448C8"/>
    <w:rsid w:val="00446CDB"/>
    <w:rsid w:val="0044714B"/>
    <w:rsid w:val="004476DF"/>
    <w:rsid w:val="00452134"/>
    <w:rsid w:val="00452E3A"/>
    <w:rsid w:val="00455E4D"/>
    <w:rsid w:val="00455F36"/>
    <w:rsid w:val="0045735E"/>
    <w:rsid w:val="00460370"/>
    <w:rsid w:val="00460486"/>
    <w:rsid w:val="00460936"/>
    <w:rsid w:val="00463E12"/>
    <w:rsid w:val="00464CB2"/>
    <w:rsid w:val="0046672A"/>
    <w:rsid w:val="00466D1F"/>
    <w:rsid w:val="00466FFB"/>
    <w:rsid w:val="0046773D"/>
    <w:rsid w:val="00470E77"/>
    <w:rsid w:val="004714F9"/>
    <w:rsid w:val="004715E5"/>
    <w:rsid w:val="0047179C"/>
    <w:rsid w:val="004717DF"/>
    <w:rsid w:val="0047247D"/>
    <w:rsid w:val="00472759"/>
    <w:rsid w:val="00472C94"/>
    <w:rsid w:val="004737DF"/>
    <w:rsid w:val="00474CCA"/>
    <w:rsid w:val="00476A9B"/>
    <w:rsid w:val="0047774D"/>
    <w:rsid w:val="00477910"/>
    <w:rsid w:val="00480788"/>
    <w:rsid w:val="00480F93"/>
    <w:rsid w:val="00480FA6"/>
    <w:rsid w:val="004814AA"/>
    <w:rsid w:val="00485268"/>
    <w:rsid w:val="0048579C"/>
    <w:rsid w:val="004859A6"/>
    <w:rsid w:val="0048691A"/>
    <w:rsid w:val="00487D87"/>
    <w:rsid w:val="00487FE8"/>
    <w:rsid w:val="00491350"/>
    <w:rsid w:val="00491428"/>
    <w:rsid w:val="004935AD"/>
    <w:rsid w:val="00493E95"/>
    <w:rsid w:val="00495EB3"/>
    <w:rsid w:val="004966B9"/>
    <w:rsid w:val="00496A67"/>
    <w:rsid w:val="004A0DE0"/>
    <w:rsid w:val="004A0FE9"/>
    <w:rsid w:val="004A10E3"/>
    <w:rsid w:val="004A1A81"/>
    <w:rsid w:val="004A1B78"/>
    <w:rsid w:val="004A55F3"/>
    <w:rsid w:val="004A560C"/>
    <w:rsid w:val="004A56C1"/>
    <w:rsid w:val="004A611F"/>
    <w:rsid w:val="004A7850"/>
    <w:rsid w:val="004B09EF"/>
    <w:rsid w:val="004B18F9"/>
    <w:rsid w:val="004B5927"/>
    <w:rsid w:val="004B6215"/>
    <w:rsid w:val="004B6460"/>
    <w:rsid w:val="004B64BA"/>
    <w:rsid w:val="004B6F5A"/>
    <w:rsid w:val="004B7273"/>
    <w:rsid w:val="004B7FC0"/>
    <w:rsid w:val="004C159F"/>
    <w:rsid w:val="004C17C3"/>
    <w:rsid w:val="004C1C00"/>
    <w:rsid w:val="004C3708"/>
    <w:rsid w:val="004C4574"/>
    <w:rsid w:val="004C6102"/>
    <w:rsid w:val="004C6A7E"/>
    <w:rsid w:val="004D1FDE"/>
    <w:rsid w:val="004D5044"/>
    <w:rsid w:val="004D5204"/>
    <w:rsid w:val="004D69F7"/>
    <w:rsid w:val="004D6D1F"/>
    <w:rsid w:val="004D729C"/>
    <w:rsid w:val="004D74CE"/>
    <w:rsid w:val="004D7C0E"/>
    <w:rsid w:val="004D7CC2"/>
    <w:rsid w:val="004D7CD0"/>
    <w:rsid w:val="004E0213"/>
    <w:rsid w:val="004E0899"/>
    <w:rsid w:val="004E1D1A"/>
    <w:rsid w:val="004E2046"/>
    <w:rsid w:val="004E3D01"/>
    <w:rsid w:val="004E3F33"/>
    <w:rsid w:val="004E3FE1"/>
    <w:rsid w:val="004E43D0"/>
    <w:rsid w:val="004E4B9B"/>
    <w:rsid w:val="004E5E3B"/>
    <w:rsid w:val="004E5F81"/>
    <w:rsid w:val="004E7C12"/>
    <w:rsid w:val="004F03BA"/>
    <w:rsid w:val="004F03ED"/>
    <w:rsid w:val="004F2E66"/>
    <w:rsid w:val="004F4326"/>
    <w:rsid w:val="004F463C"/>
    <w:rsid w:val="004F59A8"/>
    <w:rsid w:val="004F5A8A"/>
    <w:rsid w:val="004F64D2"/>
    <w:rsid w:val="004F744C"/>
    <w:rsid w:val="004F74F6"/>
    <w:rsid w:val="004F788D"/>
    <w:rsid w:val="005020B3"/>
    <w:rsid w:val="00502C87"/>
    <w:rsid w:val="00503568"/>
    <w:rsid w:val="005045C2"/>
    <w:rsid w:val="005045F8"/>
    <w:rsid w:val="00504C5B"/>
    <w:rsid w:val="00505654"/>
    <w:rsid w:val="005065ED"/>
    <w:rsid w:val="0050793B"/>
    <w:rsid w:val="00510114"/>
    <w:rsid w:val="0051357F"/>
    <w:rsid w:val="005148B8"/>
    <w:rsid w:val="0051494F"/>
    <w:rsid w:val="00514F46"/>
    <w:rsid w:val="00515561"/>
    <w:rsid w:val="0051643B"/>
    <w:rsid w:val="005164F3"/>
    <w:rsid w:val="005165C6"/>
    <w:rsid w:val="00520176"/>
    <w:rsid w:val="00520880"/>
    <w:rsid w:val="005208A5"/>
    <w:rsid w:val="0052140D"/>
    <w:rsid w:val="00521888"/>
    <w:rsid w:val="00521A58"/>
    <w:rsid w:val="00521FF3"/>
    <w:rsid w:val="0052252B"/>
    <w:rsid w:val="00524FD8"/>
    <w:rsid w:val="005253C1"/>
    <w:rsid w:val="00525B28"/>
    <w:rsid w:val="00526C18"/>
    <w:rsid w:val="00526E14"/>
    <w:rsid w:val="0052727B"/>
    <w:rsid w:val="00530FA7"/>
    <w:rsid w:val="005328F4"/>
    <w:rsid w:val="0053324C"/>
    <w:rsid w:val="00533385"/>
    <w:rsid w:val="0053471A"/>
    <w:rsid w:val="00536A97"/>
    <w:rsid w:val="00540CB9"/>
    <w:rsid w:val="005446CF"/>
    <w:rsid w:val="0054482E"/>
    <w:rsid w:val="005448FC"/>
    <w:rsid w:val="00544EEE"/>
    <w:rsid w:val="00546C80"/>
    <w:rsid w:val="00547BAD"/>
    <w:rsid w:val="00547CF6"/>
    <w:rsid w:val="00552E7C"/>
    <w:rsid w:val="00552EA0"/>
    <w:rsid w:val="0055330F"/>
    <w:rsid w:val="00553548"/>
    <w:rsid w:val="0055502F"/>
    <w:rsid w:val="00555E7F"/>
    <w:rsid w:val="005578D2"/>
    <w:rsid w:val="005628A5"/>
    <w:rsid w:val="005650C0"/>
    <w:rsid w:val="005653CE"/>
    <w:rsid w:val="005655F6"/>
    <w:rsid w:val="00567258"/>
    <w:rsid w:val="00567591"/>
    <w:rsid w:val="00570747"/>
    <w:rsid w:val="00571036"/>
    <w:rsid w:val="0057270A"/>
    <w:rsid w:val="00573015"/>
    <w:rsid w:val="00573927"/>
    <w:rsid w:val="005740ED"/>
    <w:rsid w:val="005748DC"/>
    <w:rsid w:val="00575808"/>
    <w:rsid w:val="00575BEC"/>
    <w:rsid w:val="0057622C"/>
    <w:rsid w:val="00576290"/>
    <w:rsid w:val="00576923"/>
    <w:rsid w:val="00576CC5"/>
    <w:rsid w:val="00577117"/>
    <w:rsid w:val="005772C3"/>
    <w:rsid w:val="00577546"/>
    <w:rsid w:val="005811CD"/>
    <w:rsid w:val="00581784"/>
    <w:rsid w:val="005822AF"/>
    <w:rsid w:val="0058386C"/>
    <w:rsid w:val="00583B0A"/>
    <w:rsid w:val="00583E36"/>
    <w:rsid w:val="00584250"/>
    <w:rsid w:val="005858F1"/>
    <w:rsid w:val="00585F36"/>
    <w:rsid w:val="00587DD8"/>
    <w:rsid w:val="00590E4C"/>
    <w:rsid w:val="00592A8F"/>
    <w:rsid w:val="00593754"/>
    <w:rsid w:val="0059573F"/>
    <w:rsid w:val="00596579"/>
    <w:rsid w:val="00596D3A"/>
    <w:rsid w:val="0059751E"/>
    <w:rsid w:val="005A1B7F"/>
    <w:rsid w:val="005A1BC1"/>
    <w:rsid w:val="005A2247"/>
    <w:rsid w:val="005A2B26"/>
    <w:rsid w:val="005A2B30"/>
    <w:rsid w:val="005A2D1D"/>
    <w:rsid w:val="005A315D"/>
    <w:rsid w:val="005A34BF"/>
    <w:rsid w:val="005A5225"/>
    <w:rsid w:val="005A70CB"/>
    <w:rsid w:val="005A71A6"/>
    <w:rsid w:val="005A79C9"/>
    <w:rsid w:val="005A7AA5"/>
    <w:rsid w:val="005B0B7C"/>
    <w:rsid w:val="005B0D88"/>
    <w:rsid w:val="005B174A"/>
    <w:rsid w:val="005B1B0B"/>
    <w:rsid w:val="005B252B"/>
    <w:rsid w:val="005B2654"/>
    <w:rsid w:val="005B2AF9"/>
    <w:rsid w:val="005B2FD7"/>
    <w:rsid w:val="005B4A82"/>
    <w:rsid w:val="005B61E3"/>
    <w:rsid w:val="005B6971"/>
    <w:rsid w:val="005B6C91"/>
    <w:rsid w:val="005B7ADF"/>
    <w:rsid w:val="005C18C6"/>
    <w:rsid w:val="005C344F"/>
    <w:rsid w:val="005C3C95"/>
    <w:rsid w:val="005C4BD5"/>
    <w:rsid w:val="005C4E71"/>
    <w:rsid w:val="005C5756"/>
    <w:rsid w:val="005C592D"/>
    <w:rsid w:val="005C613E"/>
    <w:rsid w:val="005C6CB8"/>
    <w:rsid w:val="005C707D"/>
    <w:rsid w:val="005C7192"/>
    <w:rsid w:val="005D0ECF"/>
    <w:rsid w:val="005D10D5"/>
    <w:rsid w:val="005D12FC"/>
    <w:rsid w:val="005D1686"/>
    <w:rsid w:val="005D1D8D"/>
    <w:rsid w:val="005D2568"/>
    <w:rsid w:val="005D2A76"/>
    <w:rsid w:val="005D3DB5"/>
    <w:rsid w:val="005D5523"/>
    <w:rsid w:val="005D5F13"/>
    <w:rsid w:val="005D6991"/>
    <w:rsid w:val="005D70E7"/>
    <w:rsid w:val="005D751A"/>
    <w:rsid w:val="005E07D7"/>
    <w:rsid w:val="005E0F8B"/>
    <w:rsid w:val="005E23C8"/>
    <w:rsid w:val="005E2D62"/>
    <w:rsid w:val="005E4523"/>
    <w:rsid w:val="005E7405"/>
    <w:rsid w:val="005E7439"/>
    <w:rsid w:val="005F06BD"/>
    <w:rsid w:val="005F114D"/>
    <w:rsid w:val="005F2116"/>
    <w:rsid w:val="005F2947"/>
    <w:rsid w:val="005F2A6C"/>
    <w:rsid w:val="005F3A5C"/>
    <w:rsid w:val="005F3FC1"/>
    <w:rsid w:val="005F4548"/>
    <w:rsid w:val="005F4B41"/>
    <w:rsid w:val="005F6199"/>
    <w:rsid w:val="005F6344"/>
    <w:rsid w:val="005F649C"/>
    <w:rsid w:val="005F7BB3"/>
    <w:rsid w:val="006007C4"/>
    <w:rsid w:val="00600D77"/>
    <w:rsid w:val="006014AB"/>
    <w:rsid w:val="0060162B"/>
    <w:rsid w:val="00601C45"/>
    <w:rsid w:val="00602AB1"/>
    <w:rsid w:val="0060362A"/>
    <w:rsid w:val="006036FC"/>
    <w:rsid w:val="00603A3D"/>
    <w:rsid w:val="00604555"/>
    <w:rsid w:val="0060634D"/>
    <w:rsid w:val="006079CD"/>
    <w:rsid w:val="00611F11"/>
    <w:rsid w:val="00613E24"/>
    <w:rsid w:val="006155ED"/>
    <w:rsid w:val="00615855"/>
    <w:rsid w:val="00616611"/>
    <w:rsid w:val="006178EF"/>
    <w:rsid w:val="00621A25"/>
    <w:rsid w:val="00623D19"/>
    <w:rsid w:val="0062563E"/>
    <w:rsid w:val="00625AD8"/>
    <w:rsid w:val="0062697C"/>
    <w:rsid w:val="006307C2"/>
    <w:rsid w:val="00630985"/>
    <w:rsid w:val="00630ED9"/>
    <w:rsid w:val="00633075"/>
    <w:rsid w:val="006336B0"/>
    <w:rsid w:val="00634D4A"/>
    <w:rsid w:val="0063782F"/>
    <w:rsid w:val="00642733"/>
    <w:rsid w:val="006430AF"/>
    <w:rsid w:val="00646B45"/>
    <w:rsid w:val="00647B0E"/>
    <w:rsid w:val="00650076"/>
    <w:rsid w:val="006511D1"/>
    <w:rsid w:val="00651940"/>
    <w:rsid w:val="00653829"/>
    <w:rsid w:val="006539A1"/>
    <w:rsid w:val="00654C79"/>
    <w:rsid w:val="00654CF6"/>
    <w:rsid w:val="006551CD"/>
    <w:rsid w:val="0065530E"/>
    <w:rsid w:val="00656588"/>
    <w:rsid w:val="0065775F"/>
    <w:rsid w:val="00657B09"/>
    <w:rsid w:val="0066415B"/>
    <w:rsid w:val="00665D84"/>
    <w:rsid w:val="0066738F"/>
    <w:rsid w:val="00671524"/>
    <w:rsid w:val="0067197F"/>
    <w:rsid w:val="00671A80"/>
    <w:rsid w:val="00672C34"/>
    <w:rsid w:val="006730C9"/>
    <w:rsid w:val="00674906"/>
    <w:rsid w:val="006751EC"/>
    <w:rsid w:val="0067610E"/>
    <w:rsid w:val="00676985"/>
    <w:rsid w:val="00676ED9"/>
    <w:rsid w:val="00680E6F"/>
    <w:rsid w:val="006836EC"/>
    <w:rsid w:val="00684566"/>
    <w:rsid w:val="00686F6A"/>
    <w:rsid w:val="006914C7"/>
    <w:rsid w:val="00693032"/>
    <w:rsid w:val="006933AF"/>
    <w:rsid w:val="00693532"/>
    <w:rsid w:val="00695000"/>
    <w:rsid w:val="006976BE"/>
    <w:rsid w:val="006A05AE"/>
    <w:rsid w:val="006A3B39"/>
    <w:rsid w:val="006A400C"/>
    <w:rsid w:val="006A72F8"/>
    <w:rsid w:val="006B07E8"/>
    <w:rsid w:val="006B081C"/>
    <w:rsid w:val="006B2084"/>
    <w:rsid w:val="006B3BA6"/>
    <w:rsid w:val="006B4934"/>
    <w:rsid w:val="006B742F"/>
    <w:rsid w:val="006B797B"/>
    <w:rsid w:val="006C0C79"/>
    <w:rsid w:val="006C1CA4"/>
    <w:rsid w:val="006C2502"/>
    <w:rsid w:val="006C32E8"/>
    <w:rsid w:val="006C3997"/>
    <w:rsid w:val="006C3C38"/>
    <w:rsid w:val="006C4005"/>
    <w:rsid w:val="006C4041"/>
    <w:rsid w:val="006C4077"/>
    <w:rsid w:val="006C4777"/>
    <w:rsid w:val="006C5571"/>
    <w:rsid w:val="006C57DA"/>
    <w:rsid w:val="006C6391"/>
    <w:rsid w:val="006C7180"/>
    <w:rsid w:val="006C75B3"/>
    <w:rsid w:val="006D00EA"/>
    <w:rsid w:val="006D0497"/>
    <w:rsid w:val="006D1E0E"/>
    <w:rsid w:val="006D2021"/>
    <w:rsid w:val="006D262B"/>
    <w:rsid w:val="006D4568"/>
    <w:rsid w:val="006D46B1"/>
    <w:rsid w:val="006D46F5"/>
    <w:rsid w:val="006D480C"/>
    <w:rsid w:val="006D5562"/>
    <w:rsid w:val="006D5D31"/>
    <w:rsid w:val="006D5EE7"/>
    <w:rsid w:val="006D68D7"/>
    <w:rsid w:val="006D739D"/>
    <w:rsid w:val="006D7E7C"/>
    <w:rsid w:val="006E2573"/>
    <w:rsid w:val="006E287E"/>
    <w:rsid w:val="006E3595"/>
    <w:rsid w:val="006E45D9"/>
    <w:rsid w:val="006E62C3"/>
    <w:rsid w:val="006F0BA4"/>
    <w:rsid w:val="006F1C58"/>
    <w:rsid w:val="006F2ECB"/>
    <w:rsid w:val="006F4842"/>
    <w:rsid w:val="006F547A"/>
    <w:rsid w:val="006F6042"/>
    <w:rsid w:val="006F6528"/>
    <w:rsid w:val="006F657E"/>
    <w:rsid w:val="006F750D"/>
    <w:rsid w:val="006F79A7"/>
    <w:rsid w:val="006F7AD3"/>
    <w:rsid w:val="006F7BCD"/>
    <w:rsid w:val="006F7E85"/>
    <w:rsid w:val="0070025D"/>
    <w:rsid w:val="0070069B"/>
    <w:rsid w:val="007014AB"/>
    <w:rsid w:val="007016F6"/>
    <w:rsid w:val="00702D58"/>
    <w:rsid w:val="00702D8E"/>
    <w:rsid w:val="00703501"/>
    <w:rsid w:val="007043D1"/>
    <w:rsid w:val="007044C4"/>
    <w:rsid w:val="00704E33"/>
    <w:rsid w:val="0070536F"/>
    <w:rsid w:val="0070574F"/>
    <w:rsid w:val="007059F4"/>
    <w:rsid w:val="00705BD8"/>
    <w:rsid w:val="00705BF4"/>
    <w:rsid w:val="007069A3"/>
    <w:rsid w:val="00706ABA"/>
    <w:rsid w:val="00706E47"/>
    <w:rsid w:val="00707205"/>
    <w:rsid w:val="00707A58"/>
    <w:rsid w:val="00707CF6"/>
    <w:rsid w:val="00710C1A"/>
    <w:rsid w:val="00711975"/>
    <w:rsid w:val="00711EA0"/>
    <w:rsid w:val="00713DC1"/>
    <w:rsid w:val="00713FE8"/>
    <w:rsid w:val="0071444A"/>
    <w:rsid w:val="007162F0"/>
    <w:rsid w:val="00716C9B"/>
    <w:rsid w:val="00716D9C"/>
    <w:rsid w:val="00720AB4"/>
    <w:rsid w:val="00721018"/>
    <w:rsid w:val="007214E6"/>
    <w:rsid w:val="00721A25"/>
    <w:rsid w:val="00721C6C"/>
    <w:rsid w:val="00721EEE"/>
    <w:rsid w:val="00722E95"/>
    <w:rsid w:val="00724369"/>
    <w:rsid w:val="007257D2"/>
    <w:rsid w:val="00726208"/>
    <w:rsid w:val="00726487"/>
    <w:rsid w:val="00727798"/>
    <w:rsid w:val="00727E0F"/>
    <w:rsid w:val="00727E7C"/>
    <w:rsid w:val="00730314"/>
    <w:rsid w:val="00730D50"/>
    <w:rsid w:val="00730E5D"/>
    <w:rsid w:val="007315C3"/>
    <w:rsid w:val="00731C55"/>
    <w:rsid w:val="00732437"/>
    <w:rsid w:val="007331A8"/>
    <w:rsid w:val="00733CB9"/>
    <w:rsid w:val="00735AAC"/>
    <w:rsid w:val="00736E7C"/>
    <w:rsid w:val="0073719E"/>
    <w:rsid w:val="00737859"/>
    <w:rsid w:val="00737E04"/>
    <w:rsid w:val="00737F33"/>
    <w:rsid w:val="0074065F"/>
    <w:rsid w:val="00740DC8"/>
    <w:rsid w:val="00742443"/>
    <w:rsid w:val="00745CC6"/>
    <w:rsid w:val="00745DF3"/>
    <w:rsid w:val="00750141"/>
    <w:rsid w:val="007510E8"/>
    <w:rsid w:val="00751875"/>
    <w:rsid w:val="00751F51"/>
    <w:rsid w:val="0075224F"/>
    <w:rsid w:val="007528AB"/>
    <w:rsid w:val="00754965"/>
    <w:rsid w:val="00756710"/>
    <w:rsid w:val="00756B76"/>
    <w:rsid w:val="0075793B"/>
    <w:rsid w:val="007600AD"/>
    <w:rsid w:val="007604AF"/>
    <w:rsid w:val="0076057E"/>
    <w:rsid w:val="00760762"/>
    <w:rsid w:val="007617EF"/>
    <w:rsid w:val="00761A13"/>
    <w:rsid w:val="00761FEA"/>
    <w:rsid w:val="007633A7"/>
    <w:rsid w:val="0076357A"/>
    <w:rsid w:val="0076375D"/>
    <w:rsid w:val="0076530B"/>
    <w:rsid w:val="007660FE"/>
    <w:rsid w:val="00766678"/>
    <w:rsid w:val="007668E9"/>
    <w:rsid w:val="00766DA4"/>
    <w:rsid w:val="00767062"/>
    <w:rsid w:val="007677C7"/>
    <w:rsid w:val="00772433"/>
    <w:rsid w:val="0077291F"/>
    <w:rsid w:val="00773DBD"/>
    <w:rsid w:val="00774A10"/>
    <w:rsid w:val="0077518E"/>
    <w:rsid w:val="007766A4"/>
    <w:rsid w:val="00777DBD"/>
    <w:rsid w:val="00780106"/>
    <w:rsid w:val="00780347"/>
    <w:rsid w:val="00781969"/>
    <w:rsid w:val="00782094"/>
    <w:rsid w:val="007823DF"/>
    <w:rsid w:val="0078553D"/>
    <w:rsid w:val="0078580E"/>
    <w:rsid w:val="007875C2"/>
    <w:rsid w:val="007877BE"/>
    <w:rsid w:val="00792DB5"/>
    <w:rsid w:val="007933FB"/>
    <w:rsid w:val="00794C4A"/>
    <w:rsid w:val="00795B26"/>
    <w:rsid w:val="00795CB4"/>
    <w:rsid w:val="0079788A"/>
    <w:rsid w:val="00797C3C"/>
    <w:rsid w:val="007A06AF"/>
    <w:rsid w:val="007A183F"/>
    <w:rsid w:val="007A1856"/>
    <w:rsid w:val="007A4B51"/>
    <w:rsid w:val="007A688D"/>
    <w:rsid w:val="007A6C09"/>
    <w:rsid w:val="007A6E68"/>
    <w:rsid w:val="007A7A15"/>
    <w:rsid w:val="007A7FCC"/>
    <w:rsid w:val="007B02F4"/>
    <w:rsid w:val="007B0C32"/>
    <w:rsid w:val="007B2896"/>
    <w:rsid w:val="007B306E"/>
    <w:rsid w:val="007B3B5B"/>
    <w:rsid w:val="007B3DB4"/>
    <w:rsid w:val="007B4C14"/>
    <w:rsid w:val="007B540F"/>
    <w:rsid w:val="007B5992"/>
    <w:rsid w:val="007B5A8E"/>
    <w:rsid w:val="007B7A36"/>
    <w:rsid w:val="007C0880"/>
    <w:rsid w:val="007C145D"/>
    <w:rsid w:val="007C276B"/>
    <w:rsid w:val="007C288E"/>
    <w:rsid w:val="007C28AA"/>
    <w:rsid w:val="007C2C72"/>
    <w:rsid w:val="007C2E67"/>
    <w:rsid w:val="007C2F81"/>
    <w:rsid w:val="007C3912"/>
    <w:rsid w:val="007C43FD"/>
    <w:rsid w:val="007C58DF"/>
    <w:rsid w:val="007C6174"/>
    <w:rsid w:val="007C6E41"/>
    <w:rsid w:val="007C7862"/>
    <w:rsid w:val="007C7DB2"/>
    <w:rsid w:val="007C7ECE"/>
    <w:rsid w:val="007D06FD"/>
    <w:rsid w:val="007D176A"/>
    <w:rsid w:val="007D20A8"/>
    <w:rsid w:val="007D5BA5"/>
    <w:rsid w:val="007D62FD"/>
    <w:rsid w:val="007D782B"/>
    <w:rsid w:val="007E00FE"/>
    <w:rsid w:val="007E0687"/>
    <w:rsid w:val="007E1620"/>
    <w:rsid w:val="007E1993"/>
    <w:rsid w:val="007E1AE6"/>
    <w:rsid w:val="007E1C7C"/>
    <w:rsid w:val="007E2069"/>
    <w:rsid w:val="007E275F"/>
    <w:rsid w:val="007E2B13"/>
    <w:rsid w:val="007E39FE"/>
    <w:rsid w:val="007E3D9D"/>
    <w:rsid w:val="007E4A11"/>
    <w:rsid w:val="007E4F90"/>
    <w:rsid w:val="007E5E03"/>
    <w:rsid w:val="007E76A9"/>
    <w:rsid w:val="007E7C46"/>
    <w:rsid w:val="007F0813"/>
    <w:rsid w:val="007F0FCE"/>
    <w:rsid w:val="007F1112"/>
    <w:rsid w:val="007F2825"/>
    <w:rsid w:val="007F2C27"/>
    <w:rsid w:val="007F3540"/>
    <w:rsid w:val="007F50D3"/>
    <w:rsid w:val="007F5956"/>
    <w:rsid w:val="007F677A"/>
    <w:rsid w:val="007F7489"/>
    <w:rsid w:val="007F7D3A"/>
    <w:rsid w:val="008017F6"/>
    <w:rsid w:val="0080241C"/>
    <w:rsid w:val="008039F5"/>
    <w:rsid w:val="00803C9C"/>
    <w:rsid w:val="0080491A"/>
    <w:rsid w:val="00805BE7"/>
    <w:rsid w:val="0080638E"/>
    <w:rsid w:val="00806B2C"/>
    <w:rsid w:val="00806F01"/>
    <w:rsid w:val="00806FB1"/>
    <w:rsid w:val="00810166"/>
    <w:rsid w:val="0081051E"/>
    <w:rsid w:val="00811DDB"/>
    <w:rsid w:val="0081221B"/>
    <w:rsid w:val="00812273"/>
    <w:rsid w:val="0081316B"/>
    <w:rsid w:val="0081375A"/>
    <w:rsid w:val="00813FAB"/>
    <w:rsid w:val="00813FDF"/>
    <w:rsid w:val="0081427A"/>
    <w:rsid w:val="00814913"/>
    <w:rsid w:val="00814DA6"/>
    <w:rsid w:val="00815F10"/>
    <w:rsid w:val="00816F56"/>
    <w:rsid w:val="00817251"/>
    <w:rsid w:val="00821EEB"/>
    <w:rsid w:val="00823C05"/>
    <w:rsid w:val="008258D7"/>
    <w:rsid w:val="00826FC1"/>
    <w:rsid w:val="00831A04"/>
    <w:rsid w:val="00832519"/>
    <w:rsid w:val="0083254F"/>
    <w:rsid w:val="00832AB6"/>
    <w:rsid w:val="008343CA"/>
    <w:rsid w:val="00834587"/>
    <w:rsid w:val="00835332"/>
    <w:rsid w:val="00836C42"/>
    <w:rsid w:val="00841B8B"/>
    <w:rsid w:val="00842D13"/>
    <w:rsid w:val="00844463"/>
    <w:rsid w:val="00844E63"/>
    <w:rsid w:val="00845137"/>
    <w:rsid w:val="008461A6"/>
    <w:rsid w:val="00846D6E"/>
    <w:rsid w:val="008525B7"/>
    <w:rsid w:val="008527FA"/>
    <w:rsid w:val="00854A1B"/>
    <w:rsid w:val="00855131"/>
    <w:rsid w:val="00855A30"/>
    <w:rsid w:val="0085624F"/>
    <w:rsid w:val="0085629A"/>
    <w:rsid w:val="00856EC2"/>
    <w:rsid w:val="00860704"/>
    <w:rsid w:val="008607BD"/>
    <w:rsid w:val="008607E9"/>
    <w:rsid w:val="00861DA0"/>
    <w:rsid w:val="00862453"/>
    <w:rsid w:val="008624E7"/>
    <w:rsid w:val="00862FFE"/>
    <w:rsid w:val="00864437"/>
    <w:rsid w:val="00864B11"/>
    <w:rsid w:val="00864E11"/>
    <w:rsid w:val="008652ED"/>
    <w:rsid w:val="008654B9"/>
    <w:rsid w:val="00865A90"/>
    <w:rsid w:val="0086647D"/>
    <w:rsid w:val="0086718D"/>
    <w:rsid w:val="0086723E"/>
    <w:rsid w:val="00867D37"/>
    <w:rsid w:val="00870D24"/>
    <w:rsid w:val="008710BC"/>
    <w:rsid w:val="0087167B"/>
    <w:rsid w:val="00872186"/>
    <w:rsid w:val="00872A1C"/>
    <w:rsid w:val="008735EF"/>
    <w:rsid w:val="00873BD5"/>
    <w:rsid w:val="00873D2A"/>
    <w:rsid w:val="008740EF"/>
    <w:rsid w:val="008749C4"/>
    <w:rsid w:val="00875C5C"/>
    <w:rsid w:val="00881326"/>
    <w:rsid w:val="00881812"/>
    <w:rsid w:val="0088288C"/>
    <w:rsid w:val="00882BC8"/>
    <w:rsid w:val="00882DAF"/>
    <w:rsid w:val="00883C20"/>
    <w:rsid w:val="00884675"/>
    <w:rsid w:val="00886AFA"/>
    <w:rsid w:val="00886B57"/>
    <w:rsid w:val="008906FC"/>
    <w:rsid w:val="00890DEA"/>
    <w:rsid w:val="008911F6"/>
    <w:rsid w:val="00891DB2"/>
    <w:rsid w:val="00892E29"/>
    <w:rsid w:val="00894401"/>
    <w:rsid w:val="00897BF7"/>
    <w:rsid w:val="008A06EA"/>
    <w:rsid w:val="008A070B"/>
    <w:rsid w:val="008A07B7"/>
    <w:rsid w:val="008A0804"/>
    <w:rsid w:val="008A0BDC"/>
    <w:rsid w:val="008A1B7C"/>
    <w:rsid w:val="008A23D3"/>
    <w:rsid w:val="008A29D7"/>
    <w:rsid w:val="008A2B26"/>
    <w:rsid w:val="008A4300"/>
    <w:rsid w:val="008A4AA8"/>
    <w:rsid w:val="008A4C7E"/>
    <w:rsid w:val="008A6003"/>
    <w:rsid w:val="008A7C0D"/>
    <w:rsid w:val="008A7F69"/>
    <w:rsid w:val="008A7FA8"/>
    <w:rsid w:val="008B1379"/>
    <w:rsid w:val="008B1D32"/>
    <w:rsid w:val="008B378A"/>
    <w:rsid w:val="008B61BC"/>
    <w:rsid w:val="008B6AC0"/>
    <w:rsid w:val="008C0A8C"/>
    <w:rsid w:val="008C0D32"/>
    <w:rsid w:val="008C249D"/>
    <w:rsid w:val="008C370B"/>
    <w:rsid w:val="008C493F"/>
    <w:rsid w:val="008D27C9"/>
    <w:rsid w:val="008D2E64"/>
    <w:rsid w:val="008D391A"/>
    <w:rsid w:val="008D6444"/>
    <w:rsid w:val="008E0816"/>
    <w:rsid w:val="008E1930"/>
    <w:rsid w:val="008E59C1"/>
    <w:rsid w:val="008E629E"/>
    <w:rsid w:val="008E6BAA"/>
    <w:rsid w:val="008F10FC"/>
    <w:rsid w:val="008F2E00"/>
    <w:rsid w:val="008F2E8E"/>
    <w:rsid w:val="008F31C0"/>
    <w:rsid w:val="008F3826"/>
    <w:rsid w:val="008F3A7A"/>
    <w:rsid w:val="008F4442"/>
    <w:rsid w:val="008F4A2F"/>
    <w:rsid w:val="008F4AE6"/>
    <w:rsid w:val="008F5AFE"/>
    <w:rsid w:val="008F7D6A"/>
    <w:rsid w:val="009005CD"/>
    <w:rsid w:val="00900FD0"/>
    <w:rsid w:val="009019B3"/>
    <w:rsid w:val="009027CD"/>
    <w:rsid w:val="00902AA7"/>
    <w:rsid w:val="0090326D"/>
    <w:rsid w:val="0090379E"/>
    <w:rsid w:val="009039F6"/>
    <w:rsid w:val="00903AAC"/>
    <w:rsid w:val="009041B3"/>
    <w:rsid w:val="00904822"/>
    <w:rsid w:val="009053AE"/>
    <w:rsid w:val="00905622"/>
    <w:rsid w:val="00905C1D"/>
    <w:rsid w:val="00905EFD"/>
    <w:rsid w:val="009069E0"/>
    <w:rsid w:val="00906CBB"/>
    <w:rsid w:val="00906D3E"/>
    <w:rsid w:val="009102D5"/>
    <w:rsid w:val="00910EFE"/>
    <w:rsid w:val="009112D8"/>
    <w:rsid w:val="009114E0"/>
    <w:rsid w:val="00911531"/>
    <w:rsid w:val="00912627"/>
    <w:rsid w:val="00912AD9"/>
    <w:rsid w:val="00913EEE"/>
    <w:rsid w:val="00914108"/>
    <w:rsid w:val="009147AA"/>
    <w:rsid w:val="009150AE"/>
    <w:rsid w:val="009150B7"/>
    <w:rsid w:val="00920849"/>
    <w:rsid w:val="00920893"/>
    <w:rsid w:val="0092305F"/>
    <w:rsid w:val="00926356"/>
    <w:rsid w:val="0092670D"/>
    <w:rsid w:val="009300E3"/>
    <w:rsid w:val="009304B1"/>
    <w:rsid w:val="00930F52"/>
    <w:rsid w:val="00931649"/>
    <w:rsid w:val="00931784"/>
    <w:rsid w:val="00931896"/>
    <w:rsid w:val="00932BDC"/>
    <w:rsid w:val="00934C97"/>
    <w:rsid w:val="009355D3"/>
    <w:rsid w:val="00936F53"/>
    <w:rsid w:val="00937890"/>
    <w:rsid w:val="00937D3D"/>
    <w:rsid w:val="00941426"/>
    <w:rsid w:val="00941497"/>
    <w:rsid w:val="00942535"/>
    <w:rsid w:val="009426CA"/>
    <w:rsid w:val="00942A59"/>
    <w:rsid w:val="00943888"/>
    <w:rsid w:val="00943A83"/>
    <w:rsid w:val="00943DD7"/>
    <w:rsid w:val="00944D17"/>
    <w:rsid w:val="00947CFA"/>
    <w:rsid w:val="00950086"/>
    <w:rsid w:val="009520A8"/>
    <w:rsid w:val="009520FA"/>
    <w:rsid w:val="00953029"/>
    <w:rsid w:val="00953D17"/>
    <w:rsid w:val="00955EAA"/>
    <w:rsid w:val="00956F0C"/>
    <w:rsid w:val="0095768D"/>
    <w:rsid w:val="00957EB9"/>
    <w:rsid w:val="0096014B"/>
    <w:rsid w:val="009603AD"/>
    <w:rsid w:val="009603FE"/>
    <w:rsid w:val="00961585"/>
    <w:rsid w:val="009617EC"/>
    <w:rsid w:val="00961998"/>
    <w:rsid w:val="00961D20"/>
    <w:rsid w:val="009623B8"/>
    <w:rsid w:val="009623C2"/>
    <w:rsid w:val="009642C1"/>
    <w:rsid w:val="0096460E"/>
    <w:rsid w:val="009665F1"/>
    <w:rsid w:val="009668CA"/>
    <w:rsid w:val="00970D20"/>
    <w:rsid w:val="00971E22"/>
    <w:rsid w:val="00972864"/>
    <w:rsid w:val="00972D1F"/>
    <w:rsid w:val="00975C60"/>
    <w:rsid w:val="0097657A"/>
    <w:rsid w:val="0097676C"/>
    <w:rsid w:val="00976A5F"/>
    <w:rsid w:val="0097750C"/>
    <w:rsid w:val="00980C42"/>
    <w:rsid w:val="00981A5D"/>
    <w:rsid w:val="009824F6"/>
    <w:rsid w:val="009866C5"/>
    <w:rsid w:val="009867D9"/>
    <w:rsid w:val="009867DE"/>
    <w:rsid w:val="00986C42"/>
    <w:rsid w:val="009873CD"/>
    <w:rsid w:val="00992494"/>
    <w:rsid w:val="00992698"/>
    <w:rsid w:val="00993A82"/>
    <w:rsid w:val="00993C40"/>
    <w:rsid w:val="0099512B"/>
    <w:rsid w:val="009976CE"/>
    <w:rsid w:val="009A024A"/>
    <w:rsid w:val="009A0C08"/>
    <w:rsid w:val="009A241B"/>
    <w:rsid w:val="009A2D52"/>
    <w:rsid w:val="009A33D4"/>
    <w:rsid w:val="009A4340"/>
    <w:rsid w:val="009A4F0E"/>
    <w:rsid w:val="009A5F7F"/>
    <w:rsid w:val="009A7472"/>
    <w:rsid w:val="009B0064"/>
    <w:rsid w:val="009B0249"/>
    <w:rsid w:val="009B0BF8"/>
    <w:rsid w:val="009B0C47"/>
    <w:rsid w:val="009B0D73"/>
    <w:rsid w:val="009B1035"/>
    <w:rsid w:val="009B1757"/>
    <w:rsid w:val="009B21CF"/>
    <w:rsid w:val="009B28E4"/>
    <w:rsid w:val="009B407E"/>
    <w:rsid w:val="009B4129"/>
    <w:rsid w:val="009B4D2F"/>
    <w:rsid w:val="009B5106"/>
    <w:rsid w:val="009B56F9"/>
    <w:rsid w:val="009B5A0E"/>
    <w:rsid w:val="009B6112"/>
    <w:rsid w:val="009C02E6"/>
    <w:rsid w:val="009C0427"/>
    <w:rsid w:val="009C0468"/>
    <w:rsid w:val="009C0DF7"/>
    <w:rsid w:val="009C14C0"/>
    <w:rsid w:val="009C2EDE"/>
    <w:rsid w:val="009C327A"/>
    <w:rsid w:val="009C40A4"/>
    <w:rsid w:val="009C4588"/>
    <w:rsid w:val="009C4B73"/>
    <w:rsid w:val="009C589A"/>
    <w:rsid w:val="009C5E28"/>
    <w:rsid w:val="009C6050"/>
    <w:rsid w:val="009C6957"/>
    <w:rsid w:val="009C7355"/>
    <w:rsid w:val="009C7739"/>
    <w:rsid w:val="009D18EF"/>
    <w:rsid w:val="009D1E0E"/>
    <w:rsid w:val="009D3028"/>
    <w:rsid w:val="009D312C"/>
    <w:rsid w:val="009D4183"/>
    <w:rsid w:val="009D49E9"/>
    <w:rsid w:val="009D4B7C"/>
    <w:rsid w:val="009D4D09"/>
    <w:rsid w:val="009D5AA4"/>
    <w:rsid w:val="009D5D45"/>
    <w:rsid w:val="009D7F1A"/>
    <w:rsid w:val="009E031F"/>
    <w:rsid w:val="009E069A"/>
    <w:rsid w:val="009E0A2B"/>
    <w:rsid w:val="009E119C"/>
    <w:rsid w:val="009E1CB7"/>
    <w:rsid w:val="009E2CAB"/>
    <w:rsid w:val="009E2F7D"/>
    <w:rsid w:val="009E30F4"/>
    <w:rsid w:val="009E60C4"/>
    <w:rsid w:val="009F0369"/>
    <w:rsid w:val="009F16C8"/>
    <w:rsid w:val="009F18A6"/>
    <w:rsid w:val="009F1AD3"/>
    <w:rsid w:val="009F229D"/>
    <w:rsid w:val="009F2E0D"/>
    <w:rsid w:val="009F2FF4"/>
    <w:rsid w:val="009F2FF6"/>
    <w:rsid w:val="009F4621"/>
    <w:rsid w:val="009F4DB3"/>
    <w:rsid w:val="009F4FD2"/>
    <w:rsid w:val="009F7A31"/>
    <w:rsid w:val="009F7BDD"/>
    <w:rsid w:val="009F7CC7"/>
    <w:rsid w:val="009F7E25"/>
    <w:rsid w:val="00A00786"/>
    <w:rsid w:val="00A02A58"/>
    <w:rsid w:val="00A02FD0"/>
    <w:rsid w:val="00A03100"/>
    <w:rsid w:val="00A04090"/>
    <w:rsid w:val="00A07E70"/>
    <w:rsid w:val="00A07F41"/>
    <w:rsid w:val="00A102F6"/>
    <w:rsid w:val="00A11C15"/>
    <w:rsid w:val="00A12D5B"/>
    <w:rsid w:val="00A13301"/>
    <w:rsid w:val="00A152AF"/>
    <w:rsid w:val="00A15D57"/>
    <w:rsid w:val="00A16238"/>
    <w:rsid w:val="00A16326"/>
    <w:rsid w:val="00A211EC"/>
    <w:rsid w:val="00A21240"/>
    <w:rsid w:val="00A2127E"/>
    <w:rsid w:val="00A23672"/>
    <w:rsid w:val="00A23E7A"/>
    <w:rsid w:val="00A262A2"/>
    <w:rsid w:val="00A2688B"/>
    <w:rsid w:val="00A26C80"/>
    <w:rsid w:val="00A31240"/>
    <w:rsid w:val="00A31FB8"/>
    <w:rsid w:val="00A322AA"/>
    <w:rsid w:val="00A3246F"/>
    <w:rsid w:val="00A326E0"/>
    <w:rsid w:val="00A33692"/>
    <w:rsid w:val="00A34427"/>
    <w:rsid w:val="00A35DCB"/>
    <w:rsid w:val="00A3737E"/>
    <w:rsid w:val="00A37768"/>
    <w:rsid w:val="00A37786"/>
    <w:rsid w:val="00A40DCE"/>
    <w:rsid w:val="00A415D8"/>
    <w:rsid w:val="00A4162A"/>
    <w:rsid w:val="00A419CD"/>
    <w:rsid w:val="00A4282F"/>
    <w:rsid w:val="00A42D7A"/>
    <w:rsid w:val="00A42FD7"/>
    <w:rsid w:val="00A43299"/>
    <w:rsid w:val="00A43BFF"/>
    <w:rsid w:val="00A44DEE"/>
    <w:rsid w:val="00A46659"/>
    <w:rsid w:val="00A468D8"/>
    <w:rsid w:val="00A46BC2"/>
    <w:rsid w:val="00A503D6"/>
    <w:rsid w:val="00A50FF5"/>
    <w:rsid w:val="00A5247C"/>
    <w:rsid w:val="00A53104"/>
    <w:rsid w:val="00A53CE9"/>
    <w:rsid w:val="00A54150"/>
    <w:rsid w:val="00A5584E"/>
    <w:rsid w:val="00A5636F"/>
    <w:rsid w:val="00A575D4"/>
    <w:rsid w:val="00A60320"/>
    <w:rsid w:val="00A62185"/>
    <w:rsid w:val="00A63244"/>
    <w:rsid w:val="00A63822"/>
    <w:rsid w:val="00A64547"/>
    <w:rsid w:val="00A6566C"/>
    <w:rsid w:val="00A65F7E"/>
    <w:rsid w:val="00A67CFE"/>
    <w:rsid w:val="00A7029E"/>
    <w:rsid w:val="00A70CE8"/>
    <w:rsid w:val="00A718E2"/>
    <w:rsid w:val="00A71D65"/>
    <w:rsid w:val="00A71EB1"/>
    <w:rsid w:val="00A7259B"/>
    <w:rsid w:val="00A738ED"/>
    <w:rsid w:val="00A73BE7"/>
    <w:rsid w:val="00A76ABC"/>
    <w:rsid w:val="00A80DEB"/>
    <w:rsid w:val="00A82D57"/>
    <w:rsid w:val="00A83707"/>
    <w:rsid w:val="00A83C7B"/>
    <w:rsid w:val="00A83E90"/>
    <w:rsid w:val="00A8545B"/>
    <w:rsid w:val="00A8646C"/>
    <w:rsid w:val="00A874CA"/>
    <w:rsid w:val="00A90EB3"/>
    <w:rsid w:val="00A91380"/>
    <w:rsid w:val="00A916BB"/>
    <w:rsid w:val="00A91779"/>
    <w:rsid w:val="00A91932"/>
    <w:rsid w:val="00A91FB1"/>
    <w:rsid w:val="00A926C7"/>
    <w:rsid w:val="00A928D8"/>
    <w:rsid w:val="00A93636"/>
    <w:rsid w:val="00A938F4"/>
    <w:rsid w:val="00A93BAB"/>
    <w:rsid w:val="00A945EA"/>
    <w:rsid w:val="00A9522B"/>
    <w:rsid w:val="00A95779"/>
    <w:rsid w:val="00A9628A"/>
    <w:rsid w:val="00A96AC8"/>
    <w:rsid w:val="00A96F9E"/>
    <w:rsid w:val="00A97B09"/>
    <w:rsid w:val="00AA1531"/>
    <w:rsid w:val="00AA3672"/>
    <w:rsid w:val="00AA4E25"/>
    <w:rsid w:val="00AA543A"/>
    <w:rsid w:val="00AA729C"/>
    <w:rsid w:val="00AA7997"/>
    <w:rsid w:val="00AB1340"/>
    <w:rsid w:val="00AB1B09"/>
    <w:rsid w:val="00AB29F8"/>
    <w:rsid w:val="00AB2E3C"/>
    <w:rsid w:val="00AB2F6E"/>
    <w:rsid w:val="00AB2FBB"/>
    <w:rsid w:val="00AB3341"/>
    <w:rsid w:val="00AB3A47"/>
    <w:rsid w:val="00AB41FD"/>
    <w:rsid w:val="00AB77F5"/>
    <w:rsid w:val="00AB7DF7"/>
    <w:rsid w:val="00AC2509"/>
    <w:rsid w:val="00AC2B29"/>
    <w:rsid w:val="00AC4015"/>
    <w:rsid w:val="00AC42B2"/>
    <w:rsid w:val="00AC5189"/>
    <w:rsid w:val="00AC539C"/>
    <w:rsid w:val="00AC5F4B"/>
    <w:rsid w:val="00AC6123"/>
    <w:rsid w:val="00AC688A"/>
    <w:rsid w:val="00AD0875"/>
    <w:rsid w:val="00AD152A"/>
    <w:rsid w:val="00AD1843"/>
    <w:rsid w:val="00AD1B0E"/>
    <w:rsid w:val="00AD1D3A"/>
    <w:rsid w:val="00AD29ED"/>
    <w:rsid w:val="00AD3C67"/>
    <w:rsid w:val="00AD428C"/>
    <w:rsid w:val="00AD6EAD"/>
    <w:rsid w:val="00AD765D"/>
    <w:rsid w:val="00AD7684"/>
    <w:rsid w:val="00AE034A"/>
    <w:rsid w:val="00AE26F3"/>
    <w:rsid w:val="00AE2E73"/>
    <w:rsid w:val="00AE3C1A"/>
    <w:rsid w:val="00AE55D4"/>
    <w:rsid w:val="00AE6BF3"/>
    <w:rsid w:val="00AE6CC8"/>
    <w:rsid w:val="00AF1120"/>
    <w:rsid w:val="00AF22A6"/>
    <w:rsid w:val="00AF36E1"/>
    <w:rsid w:val="00AF5B60"/>
    <w:rsid w:val="00B005FB"/>
    <w:rsid w:val="00B00BC5"/>
    <w:rsid w:val="00B00D7C"/>
    <w:rsid w:val="00B02598"/>
    <w:rsid w:val="00B0277F"/>
    <w:rsid w:val="00B03CEE"/>
    <w:rsid w:val="00B042F4"/>
    <w:rsid w:val="00B04E42"/>
    <w:rsid w:val="00B0508B"/>
    <w:rsid w:val="00B0547C"/>
    <w:rsid w:val="00B05EA6"/>
    <w:rsid w:val="00B05FC6"/>
    <w:rsid w:val="00B10B03"/>
    <w:rsid w:val="00B1103E"/>
    <w:rsid w:val="00B11276"/>
    <w:rsid w:val="00B11C20"/>
    <w:rsid w:val="00B14511"/>
    <w:rsid w:val="00B14F5F"/>
    <w:rsid w:val="00B16088"/>
    <w:rsid w:val="00B16E6C"/>
    <w:rsid w:val="00B22267"/>
    <w:rsid w:val="00B2378F"/>
    <w:rsid w:val="00B2660C"/>
    <w:rsid w:val="00B268E6"/>
    <w:rsid w:val="00B30054"/>
    <w:rsid w:val="00B30FF3"/>
    <w:rsid w:val="00B313A9"/>
    <w:rsid w:val="00B32DF5"/>
    <w:rsid w:val="00B32EB2"/>
    <w:rsid w:val="00B34754"/>
    <w:rsid w:val="00B34AB4"/>
    <w:rsid w:val="00B34F19"/>
    <w:rsid w:val="00B357AB"/>
    <w:rsid w:val="00B35EC4"/>
    <w:rsid w:val="00B3664D"/>
    <w:rsid w:val="00B366E2"/>
    <w:rsid w:val="00B37EB6"/>
    <w:rsid w:val="00B4089A"/>
    <w:rsid w:val="00B4106B"/>
    <w:rsid w:val="00B41465"/>
    <w:rsid w:val="00B417A3"/>
    <w:rsid w:val="00B41EBB"/>
    <w:rsid w:val="00B43486"/>
    <w:rsid w:val="00B44187"/>
    <w:rsid w:val="00B44C12"/>
    <w:rsid w:val="00B454EE"/>
    <w:rsid w:val="00B45E98"/>
    <w:rsid w:val="00B46559"/>
    <w:rsid w:val="00B474D0"/>
    <w:rsid w:val="00B475E4"/>
    <w:rsid w:val="00B50303"/>
    <w:rsid w:val="00B503C0"/>
    <w:rsid w:val="00B51418"/>
    <w:rsid w:val="00B51507"/>
    <w:rsid w:val="00B51D19"/>
    <w:rsid w:val="00B52113"/>
    <w:rsid w:val="00B52C67"/>
    <w:rsid w:val="00B5304B"/>
    <w:rsid w:val="00B54D4E"/>
    <w:rsid w:val="00B56CE9"/>
    <w:rsid w:val="00B60850"/>
    <w:rsid w:val="00B60947"/>
    <w:rsid w:val="00B62B38"/>
    <w:rsid w:val="00B6319A"/>
    <w:rsid w:val="00B675CD"/>
    <w:rsid w:val="00B67A30"/>
    <w:rsid w:val="00B712E1"/>
    <w:rsid w:val="00B71603"/>
    <w:rsid w:val="00B71679"/>
    <w:rsid w:val="00B71820"/>
    <w:rsid w:val="00B71AFF"/>
    <w:rsid w:val="00B721F7"/>
    <w:rsid w:val="00B72C6E"/>
    <w:rsid w:val="00B72DBB"/>
    <w:rsid w:val="00B742DD"/>
    <w:rsid w:val="00B7541C"/>
    <w:rsid w:val="00B757C5"/>
    <w:rsid w:val="00B76A17"/>
    <w:rsid w:val="00B76E68"/>
    <w:rsid w:val="00B80ADA"/>
    <w:rsid w:val="00B8205E"/>
    <w:rsid w:val="00B8238B"/>
    <w:rsid w:val="00B83045"/>
    <w:rsid w:val="00B83757"/>
    <w:rsid w:val="00B83D20"/>
    <w:rsid w:val="00B84958"/>
    <w:rsid w:val="00B849E0"/>
    <w:rsid w:val="00B84A6A"/>
    <w:rsid w:val="00B86B17"/>
    <w:rsid w:val="00B90225"/>
    <w:rsid w:val="00B90C47"/>
    <w:rsid w:val="00B920B6"/>
    <w:rsid w:val="00B92C4A"/>
    <w:rsid w:val="00B962D7"/>
    <w:rsid w:val="00B9655D"/>
    <w:rsid w:val="00B97160"/>
    <w:rsid w:val="00B9748C"/>
    <w:rsid w:val="00B97688"/>
    <w:rsid w:val="00BA0147"/>
    <w:rsid w:val="00BA04FC"/>
    <w:rsid w:val="00BA0E12"/>
    <w:rsid w:val="00BA18FD"/>
    <w:rsid w:val="00BA34CB"/>
    <w:rsid w:val="00BA61DD"/>
    <w:rsid w:val="00BB0448"/>
    <w:rsid w:val="00BB1BBC"/>
    <w:rsid w:val="00BB4E90"/>
    <w:rsid w:val="00BB6436"/>
    <w:rsid w:val="00BB7BAE"/>
    <w:rsid w:val="00BC0713"/>
    <w:rsid w:val="00BC2657"/>
    <w:rsid w:val="00BC2BB5"/>
    <w:rsid w:val="00BC2BC6"/>
    <w:rsid w:val="00BC3FB1"/>
    <w:rsid w:val="00BC4529"/>
    <w:rsid w:val="00BC4CFE"/>
    <w:rsid w:val="00BD1A74"/>
    <w:rsid w:val="00BD574E"/>
    <w:rsid w:val="00BD5758"/>
    <w:rsid w:val="00BD633A"/>
    <w:rsid w:val="00BD7558"/>
    <w:rsid w:val="00BD7906"/>
    <w:rsid w:val="00BE134F"/>
    <w:rsid w:val="00BE1E87"/>
    <w:rsid w:val="00BE2136"/>
    <w:rsid w:val="00BE24EC"/>
    <w:rsid w:val="00BE2B9D"/>
    <w:rsid w:val="00BE340D"/>
    <w:rsid w:val="00BE50A7"/>
    <w:rsid w:val="00BE6695"/>
    <w:rsid w:val="00BE77AE"/>
    <w:rsid w:val="00BE78A3"/>
    <w:rsid w:val="00BE7B4F"/>
    <w:rsid w:val="00BF0284"/>
    <w:rsid w:val="00BF0A21"/>
    <w:rsid w:val="00BF18E0"/>
    <w:rsid w:val="00BF2DFE"/>
    <w:rsid w:val="00BF4EF2"/>
    <w:rsid w:val="00BF5580"/>
    <w:rsid w:val="00BF627E"/>
    <w:rsid w:val="00BF7A04"/>
    <w:rsid w:val="00BF7D3D"/>
    <w:rsid w:val="00C00993"/>
    <w:rsid w:val="00C0198F"/>
    <w:rsid w:val="00C020D4"/>
    <w:rsid w:val="00C034D0"/>
    <w:rsid w:val="00C03DC0"/>
    <w:rsid w:val="00C05B74"/>
    <w:rsid w:val="00C05C48"/>
    <w:rsid w:val="00C05E67"/>
    <w:rsid w:val="00C065F6"/>
    <w:rsid w:val="00C06FCD"/>
    <w:rsid w:val="00C1064A"/>
    <w:rsid w:val="00C11167"/>
    <w:rsid w:val="00C11774"/>
    <w:rsid w:val="00C12509"/>
    <w:rsid w:val="00C13A57"/>
    <w:rsid w:val="00C153B9"/>
    <w:rsid w:val="00C161FB"/>
    <w:rsid w:val="00C1635E"/>
    <w:rsid w:val="00C204AB"/>
    <w:rsid w:val="00C21F8A"/>
    <w:rsid w:val="00C25B07"/>
    <w:rsid w:val="00C2698C"/>
    <w:rsid w:val="00C27081"/>
    <w:rsid w:val="00C27EEE"/>
    <w:rsid w:val="00C31113"/>
    <w:rsid w:val="00C3259D"/>
    <w:rsid w:val="00C32C90"/>
    <w:rsid w:val="00C32DAA"/>
    <w:rsid w:val="00C349EB"/>
    <w:rsid w:val="00C34FAC"/>
    <w:rsid w:val="00C369FA"/>
    <w:rsid w:val="00C37F93"/>
    <w:rsid w:val="00C4004F"/>
    <w:rsid w:val="00C41E10"/>
    <w:rsid w:val="00C42661"/>
    <w:rsid w:val="00C42681"/>
    <w:rsid w:val="00C435B1"/>
    <w:rsid w:val="00C44B39"/>
    <w:rsid w:val="00C47465"/>
    <w:rsid w:val="00C474FB"/>
    <w:rsid w:val="00C47892"/>
    <w:rsid w:val="00C47C4A"/>
    <w:rsid w:val="00C50DCD"/>
    <w:rsid w:val="00C51556"/>
    <w:rsid w:val="00C51E3A"/>
    <w:rsid w:val="00C52C85"/>
    <w:rsid w:val="00C52E8B"/>
    <w:rsid w:val="00C53405"/>
    <w:rsid w:val="00C55165"/>
    <w:rsid w:val="00C5707D"/>
    <w:rsid w:val="00C60036"/>
    <w:rsid w:val="00C61127"/>
    <w:rsid w:val="00C63C83"/>
    <w:rsid w:val="00C64E93"/>
    <w:rsid w:val="00C67D42"/>
    <w:rsid w:val="00C7009B"/>
    <w:rsid w:val="00C718BB"/>
    <w:rsid w:val="00C71B71"/>
    <w:rsid w:val="00C71E59"/>
    <w:rsid w:val="00C720CA"/>
    <w:rsid w:val="00C72177"/>
    <w:rsid w:val="00C732ED"/>
    <w:rsid w:val="00C74882"/>
    <w:rsid w:val="00C74A52"/>
    <w:rsid w:val="00C74B4F"/>
    <w:rsid w:val="00C756BA"/>
    <w:rsid w:val="00C760E4"/>
    <w:rsid w:val="00C76F65"/>
    <w:rsid w:val="00C80BD4"/>
    <w:rsid w:val="00C817A1"/>
    <w:rsid w:val="00C8279C"/>
    <w:rsid w:val="00C83107"/>
    <w:rsid w:val="00C831E4"/>
    <w:rsid w:val="00C836EF"/>
    <w:rsid w:val="00C83FD1"/>
    <w:rsid w:val="00C850EC"/>
    <w:rsid w:val="00C86C30"/>
    <w:rsid w:val="00C86FCD"/>
    <w:rsid w:val="00C9023C"/>
    <w:rsid w:val="00C911D8"/>
    <w:rsid w:val="00C91D48"/>
    <w:rsid w:val="00C93531"/>
    <w:rsid w:val="00C936C2"/>
    <w:rsid w:val="00C94976"/>
    <w:rsid w:val="00C95210"/>
    <w:rsid w:val="00C95341"/>
    <w:rsid w:val="00C9599C"/>
    <w:rsid w:val="00C96AD8"/>
    <w:rsid w:val="00C97769"/>
    <w:rsid w:val="00CA2701"/>
    <w:rsid w:val="00CA38F4"/>
    <w:rsid w:val="00CA43FD"/>
    <w:rsid w:val="00CA4876"/>
    <w:rsid w:val="00CA51F6"/>
    <w:rsid w:val="00CA74A1"/>
    <w:rsid w:val="00CB0523"/>
    <w:rsid w:val="00CB105E"/>
    <w:rsid w:val="00CB11CD"/>
    <w:rsid w:val="00CB1570"/>
    <w:rsid w:val="00CB2117"/>
    <w:rsid w:val="00CB35A7"/>
    <w:rsid w:val="00CB378E"/>
    <w:rsid w:val="00CB3F8F"/>
    <w:rsid w:val="00CB5669"/>
    <w:rsid w:val="00CB5C20"/>
    <w:rsid w:val="00CB5DE7"/>
    <w:rsid w:val="00CB6C15"/>
    <w:rsid w:val="00CC0776"/>
    <w:rsid w:val="00CC22B0"/>
    <w:rsid w:val="00CC313A"/>
    <w:rsid w:val="00CC3465"/>
    <w:rsid w:val="00CC454C"/>
    <w:rsid w:val="00CC49FE"/>
    <w:rsid w:val="00CC5BF7"/>
    <w:rsid w:val="00CC6116"/>
    <w:rsid w:val="00CD1FC2"/>
    <w:rsid w:val="00CD27C4"/>
    <w:rsid w:val="00CD3C39"/>
    <w:rsid w:val="00CD4545"/>
    <w:rsid w:val="00CD45B2"/>
    <w:rsid w:val="00CD4DCF"/>
    <w:rsid w:val="00CE038D"/>
    <w:rsid w:val="00CE0727"/>
    <w:rsid w:val="00CE0843"/>
    <w:rsid w:val="00CE106D"/>
    <w:rsid w:val="00CE2ADE"/>
    <w:rsid w:val="00CE44C4"/>
    <w:rsid w:val="00CE6416"/>
    <w:rsid w:val="00CE7284"/>
    <w:rsid w:val="00CE7DA7"/>
    <w:rsid w:val="00CF0CE5"/>
    <w:rsid w:val="00CF2865"/>
    <w:rsid w:val="00CF31CB"/>
    <w:rsid w:val="00CF3A92"/>
    <w:rsid w:val="00CF56F2"/>
    <w:rsid w:val="00CF7268"/>
    <w:rsid w:val="00CF7A2A"/>
    <w:rsid w:val="00CF7A90"/>
    <w:rsid w:val="00D01A5D"/>
    <w:rsid w:val="00D02F78"/>
    <w:rsid w:val="00D034A5"/>
    <w:rsid w:val="00D04B1A"/>
    <w:rsid w:val="00D054CE"/>
    <w:rsid w:val="00D070FF"/>
    <w:rsid w:val="00D074DE"/>
    <w:rsid w:val="00D07845"/>
    <w:rsid w:val="00D10784"/>
    <w:rsid w:val="00D12493"/>
    <w:rsid w:val="00D12627"/>
    <w:rsid w:val="00D134FA"/>
    <w:rsid w:val="00D2027C"/>
    <w:rsid w:val="00D20D51"/>
    <w:rsid w:val="00D218AB"/>
    <w:rsid w:val="00D21AD0"/>
    <w:rsid w:val="00D2210D"/>
    <w:rsid w:val="00D221F0"/>
    <w:rsid w:val="00D2265E"/>
    <w:rsid w:val="00D231A9"/>
    <w:rsid w:val="00D24F63"/>
    <w:rsid w:val="00D25313"/>
    <w:rsid w:val="00D25AA3"/>
    <w:rsid w:val="00D26914"/>
    <w:rsid w:val="00D27FFB"/>
    <w:rsid w:val="00D31A41"/>
    <w:rsid w:val="00D32C3F"/>
    <w:rsid w:val="00D33820"/>
    <w:rsid w:val="00D34890"/>
    <w:rsid w:val="00D34939"/>
    <w:rsid w:val="00D3522D"/>
    <w:rsid w:val="00D35E92"/>
    <w:rsid w:val="00D37C45"/>
    <w:rsid w:val="00D434CA"/>
    <w:rsid w:val="00D4386A"/>
    <w:rsid w:val="00D452A3"/>
    <w:rsid w:val="00D457F0"/>
    <w:rsid w:val="00D458B1"/>
    <w:rsid w:val="00D462C5"/>
    <w:rsid w:val="00D46CA5"/>
    <w:rsid w:val="00D5072B"/>
    <w:rsid w:val="00D50830"/>
    <w:rsid w:val="00D50A64"/>
    <w:rsid w:val="00D521A3"/>
    <w:rsid w:val="00D527F7"/>
    <w:rsid w:val="00D529E7"/>
    <w:rsid w:val="00D530B7"/>
    <w:rsid w:val="00D53740"/>
    <w:rsid w:val="00D540E3"/>
    <w:rsid w:val="00D54E82"/>
    <w:rsid w:val="00D55BED"/>
    <w:rsid w:val="00D562A2"/>
    <w:rsid w:val="00D56A9B"/>
    <w:rsid w:val="00D60166"/>
    <w:rsid w:val="00D6590F"/>
    <w:rsid w:val="00D6592B"/>
    <w:rsid w:val="00D65B6A"/>
    <w:rsid w:val="00D65CAF"/>
    <w:rsid w:val="00D66273"/>
    <w:rsid w:val="00D66F5F"/>
    <w:rsid w:val="00D679D3"/>
    <w:rsid w:val="00D717A0"/>
    <w:rsid w:val="00D727E9"/>
    <w:rsid w:val="00D736F0"/>
    <w:rsid w:val="00D73897"/>
    <w:rsid w:val="00D74037"/>
    <w:rsid w:val="00D74409"/>
    <w:rsid w:val="00D747EA"/>
    <w:rsid w:val="00D751E6"/>
    <w:rsid w:val="00D7540A"/>
    <w:rsid w:val="00D757BF"/>
    <w:rsid w:val="00D7641D"/>
    <w:rsid w:val="00D804E0"/>
    <w:rsid w:val="00D81FF6"/>
    <w:rsid w:val="00D82236"/>
    <w:rsid w:val="00D83036"/>
    <w:rsid w:val="00D83077"/>
    <w:rsid w:val="00D84DBF"/>
    <w:rsid w:val="00D87AE9"/>
    <w:rsid w:val="00D87DEB"/>
    <w:rsid w:val="00D90BB5"/>
    <w:rsid w:val="00D91879"/>
    <w:rsid w:val="00D922D2"/>
    <w:rsid w:val="00D93771"/>
    <w:rsid w:val="00D9377F"/>
    <w:rsid w:val="00D93E5A"/>
    <w:rsid w:val="00D94B42"/>
    <w:rsid w:val="00D95178"/>
    <w:rsid w:val="00D972CF"/>
    <w:rsid w:val="00D97453"/>
    <w:rsid w:val="00DA0450"/>
    <w:rsid w:val="00DA2438"/>
    <w:rsid w:val="00DA2C91"/>
    <w:rsid w:val="00DA2D8D"/>
    <w:rsid w:val="00DA457D"/>
    <w:rsid w:val="00DA4A3A"/>
    <w:rsid w:val="00DA5CE0"/>
    <w:rsid w:val="00DA6270"/>
    <w:rsid w:val="00DA6783"/>
    <w:rsid w:val="00DA69B4"/>
    <w:rsid w:val="00DB0CF2"/>
    <w:rsid w:val="00DB2404"/>
    <w:rsid w:val="00DB2C57"/>
    <w:rsid w:val="00DB4AF8"/>
    <w:rsid w:val="00DB5E5F"/>
    <w:rsid w:val="00DB62D3"/>
    <w:rsid w:val="00DB696D"/>
    <w:rsid w:val="00DB76D9"/>
    <w:rsid w:val="00DB7B10"/>
    <w:rsid w:val="00DC0571"/>
    <w:rsid w:val="00DC0D0F"/>
    <w:rsid w:val="00DC1FCE"/>
    <w:rsid w:val="00DC22AF"/>
    <w:rsid w:val="00DC295A"/>
    <w:rsid w:val="00DC4A36"/>
    <w:rsid w:val="00DC5356"/>
    <w:rsid w:val="00DC549F"/>
    <w:rsid w:val="00DC5C83"/>
    <w:rsid w:val="00DC68E3"/>
    <w:rsid w:val="00DD0569"/>
    <w:rsid w:val="00DD0B53"/>
    <w:rsid w:val="00DD1D59"/>
    <w:rsid w:val="00DD391A"/>
    <w:rsid w:val="00DD4F6C"/>
    <w:rsid w:val="00DD6891"/>
    <w:rsid w:val="00DD6B08"/>
    <w:rsid w:val="00DD6B2A"/>
    <w:rsid w:val="00DD72E4"/>
    <w:rsid w:val="00DD7F50"/>
    <w:rsid w:val="00DE1705"/>
    <w:rsid w:val="00DE1B53"/>
    <w:rsid w:val="00DE22BF"/>
    <w:rsid w:val="00DE25B5"/>
    <w:rsid w:val="00DE2A4B"/>
    <w:rsid w:val="00DE2D67"/>
    <w:rsid w:val="00DE5E11"/>
    <w:rsid w:val="00DE6782"/>
    <w:rsid w:val="00DF0A68"/>
    <w:rsid w:val="00DF1249"/>
    <w:rsid w:val="00DF14F8"/>
    <w:rsid w:val="00DF19E3"/>
    <w:rsid w:val="00DF2649"/>
    <w:rsid w:val="00DF47A6"/>
    <w:rsid w:val="00DF530E"/>
    <w:rsid w:val="00E00088"/>
    <w:rsid w:val="00E00B6D"/>
    <w:rsid w:val="00E01350"/>
    <w:rsid w:val="00E02B43"/>
    <w:rsid w:val="00E02CBE"/>
    <w:rsid w:val="00E03ABF"/>
    <w:rsid w:val="00E03ED5"/>
    <w:rsid w:val="00E05C86"/>
    <w:rsid w:val="00E05E66"/>
    <w:rsid w:val="00E07777"/>
    <w:rsid w:val="00E105D3"/>
    <w:rsid w:val="00E1076C"/>
    <w:rsid w:val="00E10C23"/>
    <w:rsid w:val="00E112AC"/>
    <w:rsid w:val="00E11E61"/>
    <w:rsid w:val="00E129F5"/>
    <w:rsid w:val="00E131C0"/>
    <w:rsid w:val="00E133AE"/>
    <w:rsid w:val="00E1343F"/>
    <w:rsid w:val="00E14F3E"/>
    <w:rsid w:val="00E167F4"/>
    <w:rsid w:val="00E17A31"/>
    <w:rsid w:val="00E21335"/>
    <w:rsid w:val="00E21981"/>
    <w:rsid w:val="00E2241E"/>
    <w:rsid w:val="00E22689"/>
    <w:rsid w:val="00E22864"/>
    <w:rsid w:val="00E2328D"/>
    <w:rsid w:val="00E2353D"/>
    <w:rsid w:val="00E235E9"/>
    <w:rsid w:val="00E240BC"/>
    <w:rsid w:val="00E248DB"/>
    <w:rsid w:val="00E24DFF"/>
    <w:rsid w:val="00E25C4E"/>
    <w:rsid w:val="00E31070"/>
    <w:rsid w:val="00E3196C"/>
    <w:rsid w:val="00E35130"/>
    <w:rsid w:val="00E35BEB"/>
    <w:rsid w:val="00E360E6"/>
    <w:rsid w:val="00E36EBD"/>
    <w:rsid w:val="00E37059"/>
    <w:rsid w:val="00E400C2"/>
    <w:rsid w:val="00E40E6A"/>
    <w:rsid w:val="00E42951"/>
    <w:rsid w:val="00E43022"/>
    <w:rsid w:val="00E442CA"/>
    <w:rsid w:val="00E45B60"/>
    <w:rsid w:val="00E45F3D"/>
    <w:rsid w:val="00E4680A"/>
    <w:rsid w:val="00E46F79"/>
    <w:rsid w:val="00E47E0F"/>
    <w:rsid w:val="00E502E4"/>
    <w:rsid w:val="00E50CBC"/>
    <w:rsid w:val="00E5140F"/>
    <w:rsid w:val="00E5243F"/>
    <w:rsid w:val="00E53F17"/>
    <w:rsid w:val="00E55123"/>
    <w:rsid w:val="00E5628A"/>
    <w:rsid w:val="00E564DC"/>
    <w:rsid w:val="00E56BEA"/>
    <w:rsid w:val="00E56D77"/>
    <w:rsid w:val="00E605B4"/>
    <w:rsid w:val="00E61386"/>
    <w:rsid w:val="00E62D7F"/>
    <w:rsid w:val="00E64BE7"/>
    <w:rsid w:val="00E6596C"/>
    <w:rsid w:val="00E66B8D"/>
    <w:rsid w:val="00E67BE9"/>
    <w:rsid w:val="00E70FFB"/>
    <w:rsid w:val="00E713D4"/>
    <w:rsid w:val="00E717EF"/>
    <w:rsid w:val="00E7360E"/>
    <w:rsid w:val="00E74149"/>
    <w:rsid w:val="00E7525F"/>
    <w:rsid w:val="00E756AA"/>
    <w:rsid w:val="00E75A29"/>
    <w:rsid w:val="00E75BC6"/>
    <w:rsid w:val="00E762B8"/>
    <w:rsid w:val="00E80781"/>
    <w:rsid w:val="00E8179B"/>
    <w:rsid w:val="00E81C30"/>
    <w:rsid w:val="00E82582"/>
    <w:rsid w:val="00E82ED2"/>
    <w:rsid w:val="00E8377C"/>
    <w:rsid w:val="00E84B23"/>
    <w:rsid w:val="00E84D4E"/>
    <w:rsid w:val="00E85091"/>
    <w:rsid w:val="00E85B02"/>
    <w:rsid w:val="00E863E5"/>
    <w:rsid w:val="00E864AB"/>
    <w:rsid w:val="00E86FAC"/>
    <w:rsid w:val="00E87526"/>
    <w:rsid w:val="00E87A6F"/>
    <w:rsid w:val="00E9355D"/>
    <w:rsid w:val="00E96688"/>
    <w:rsid w:val="00E96941"/>
    <w:rsid w:val="00E9779A"/>
    <w:rsid w:val="00E97CD7"/>
    <w:rsid w:val="00EA0672"/>
    <w:rsid w:val="00EA09BB"/>
    <w:rsid w:val="00EA18B6"/>
    <w:rsid w:val="00EA2CAE"/>
    <w:rsid w:val="00EA335F"/>
    <w:rsid w:val="00EA3D89"/>
    <w:rsid w:val="00EA43C3"/>
    <w:rsid w:val="00EA5372"/>
    <w:rsid w:val="00EA58BC"/>
    <w:rsid w:val="00EA58EA"/>
    <w:rsid w:val="00EA63B9"/>
    <w:rsid w:val="00EB1271"/>
    <w:rsid w:val="00EB1A61"/>
    <w:rsid w:val="00EB202E"/>
    <w:rsid w:val="00EB2832"/>
    <w:rsid w:val="00EB3B90"/>
    <w:rsid w:val="00EB4140"/>
    <w:rsid w:val="00EB48F0"/>
    <w:rsid w:val="00EB5431"/>
    <w:rsid w:val="00EB5DAE"/>
    <w:rsid w:val="00EB62E0"/>
    <w:rsid w:val="00EB651A"/>
    <w:rsid w:val="00EB6813"/>
    <w:rsid w:val="00EB7358"/>
    <w:rsid w:val="00EC02B9"/>
    <w:rsid w:val="00EC0F05"/>
    <w:rsid w:val="00EC18F0"/>
    <w:rsid w:val="00EC2012"/>
    <w:rsid w:val="00EC24B2"/>
    <w:rsid w:val="00EC3E40"/>
    <w:rsid w:val="00EC3FB7"/>
    <w:rsid w:val="00EC4A6A"/>
    <w:rsid w:val="00EC65E4"/>
    <w:rsid w:val="00EC7C69"/>
    <w:rsid w:val="00ED0022"/>
    <w:rsid w:val="00ED00BF"/>
    <w:rsid w:val="00ED078E"/>
    <w:rsid w:val="00ED11F8"/>
    <w:rsid w:val="00ED1DE7"/>
    <w:rsid w:val="00ED1EAD"/>
    <w:rsid w:val="00ED398F"/>
    <w:rsid w:val="00ED41FD"/>
    <w:rsid w:val="00ED44AC"/>
    <w:rsid w:val="00ED6AFC"/>
    <w:rsid w:val="00ED7160"/>
    <w:rsid w:val="00EE2449"/>
    <w:rsid w:val="00EE2B5D"/>
    <w:rsid w:val="00EE3160"/>
    <w:rsid w:val="00EE3708"/>
    <w:rsid w:val="00EE5360"/>
    <w:rsid w:val="00EE5EE4"/>
    <w:rsid w:val="00EE6B28"/>
    <w:rsid w:val="00EE7807"/>
    <w:rsid w:val="00EF028E"/>
    <w:rsid w:val="00EF1163"/>
    <w:rsid w:val="00EF5119"/>
    <w:rsid w:val="00EF5167"/>
    <w:rsid w:val="00EF579D"/>
    <w:rsid w:val="00EF72AA"/>
    <w:rsid w:val="00F006E5"/>
    <w:rsid w:val="00F02130"/>
    <w:rsid w:val="00F02FF0"/>
    <w:rsid w:val="00F032C9"/>
    <w:rsid w:val="00F044B0"/>
    <w:rsid w:val="00F0503A"/>
    <w:rsid w:val="00F05924"/>
    <w:rsid w:val="00F06983"/>
    <w:rsid w:val="00F06B28"/>
    <w:rsid w:val="00F06B3D"/>
    <w:rsid w:val="00F10254"/>
    <w:rsid w:val="00F13628"/>
    <w:rsid w:val="00F13803"/>
    <w:rsid w:val="00F14075"/>
    <w:rsid w:val="00F14353"/>
    <w:rsid w:val="00F14E13"/>
    <w:rsid w:val="00F16C31"/>
    <w:rsid w:val="00F1721A"/>
    <w:rsid w:val="00F17DCC"/>
    <w:rsid w:val="00F232AE"/>
    <w:rsid w:val="00F23839"/>
    <w:rsid w:val="00F23AAB"/>
    <w:rsid w:val="00F250FD"/>
    <w:rsid w:val="00F256E4"/>
    <w:rsid w:val="00F265AE"/>
    <w:rsid w:val="00F27336"/>
    <w:rsid w:val="00F304CA"/>
    <w:rsid w:val="00F304E1"/>
    <w:rsid w:val="00F30A7A"/>
    <w:rsid w:val="00F32390"/>
    <w:rsid w:val="00F32D12"/>
    <w:rsid w:val="00F32DF4"/>
    <w:rsid w:val="00F33061"/>
    <w:rsid w:val="00F37BA2"/>
    <w:rsid w:val="00F37E6E"/>
    <w:rsid w:val="00F40F18"/>
    <w:rsid w:val="00F41437"/>
    <w:rsid w:val="00F41552"/>
    <w:rsid w:val="00F4262A"/>
    <w:rsid w:val="00F44063"/>
    <w:rsid w:val="00F44481"/>
    <w:rsid w:val="00F44951"/>
    <w:rsid w:val="00F45A95"/>
    <w:rsid w:val="00F501D4"/>
    <w:rsid w:val="00F51361"/>
    <w:rsid w:val="00F52DB9"/>
    <w:rsid w:val="00F5335A"/>
    <w:rsid w:val="00F53F7A"/>
    <w:rsid w:val="00F541D6"/>
    <w:rsid w:val="00F54AEA"/>
    <w:rsid w:val="00F55CA2"/>
    <w:rsid w:val="00F5667D"/>
    <w:rsid w:val="00F56C24"/>
    <w:rsid w:val="00F57C6C"/>
    <w:rsid w:val="00F57FA6"/>
    <w:rsid w:val="00F600CF"/>
    <w:rsid w:val="00F61391"/>
    <w:rsid w:val="00F61539"/>
    <w:rsid w:val="00F624DF"/>
    <w:rsid w:val="00F62532"/>
    <w:rsid w:val="00F63784"/>
    <w:rsid w:val="00F63AC1"/>
    <w:rsid w:val="00F64551"/>
    <w:rsid w:val="00F656B9"/>
    <w:rsid w:val="00F65993"/>
    <w:rsid w:val="00F66262"/>
    <w:rsid w:val="00F6642A"/>
    <w:rsid w:val="00F66A72"/>
    <w:rsid w:val="00F66E7C"/>
    <w:rsid w:val="00F66F0F"/>
    <w:rsid w:val="00F7146B"/>
    <w:rsid w:val="00F72687"/>
    <w:rsid w:val="00F73296"/>
    <w:rsid w:val="00F746A8"/>
    <w:rsid w:val="00F747DF"/>
    <w:rsid w:val="00F751C1"/>
    <w:rsid w:val="00F76618"/>
    <w:rsid w:val="00F76D44"/>
    <w:rsid w:val="00F76FF0"/>
    <w:rsid w:val="00F80062"/>
    <w:rsid w:val="00F80FD1"/>
    <w:rsid w:val="00F81F14"/>
    <w:rsid w:val="00F81F8E"/>
    <w:rsid w:val="00F84775"/>
    <w:rsid w:val="00F84B55"/>
    <w:rsid w:val="00F86319"/>
    <w:rsid w:val="00F8755B"/>
    <w:rsid w:val="00F87B6A"/>
    <w:rsid w:val="00F9060D"/>
    <w:rsid w:val="00F9100F"/>
    <w:rsid w:val="00F92718"/>
    <w:rsid w:val="00F929EE"/>
    <w:rsid w:val="00F92E50"/>
    <w:rsid w:val="00F937FD"/>
    <w:rsid w:val="00F94063"/>
    <w:rsid w:val="00F94A63"/>
    <w:rsid w:val="00F95123"/>
    <w:rsid w:val="00F95F3A"/>
    <w:rsid w:val="00F95FED"/>
    <w:rsid w:val="00F96DF7"/>
    <w:rsid w:val="00FA01CB"/>
    <w:rsid w:val="00FA0D36"/>
    <w:rsid w:val="00FA18C9"/>
    <w:rsid w:val="00FA2704"/>
    <w:rsid w:val="00FA3355"/>
    <w:rsid w:val="00FA34AC"/>
    <w:rsid w:val="00FA45F2"/>
    <w:rsid w:val="00FA4C48"/>
    <w:rsid w:val="00FA583C"/>
    <w:rsid w:val="00FA6728"/>
    <w:rsid w:val="00FA6BCB"/>
    <w:rsid w:val="00FA6FAC"/>
    <w:rsid w:val="00FA7CF2"/>
    <w:rsid w:val="00FB032B"/>
    <w:rsid w:val="00FB0C70"/>
    <w:rsid w:val="00FB0FD2"/>
    <w:rsid w:val="00FB1A4B"/>
    <w:rsid w:val="00FB2C69"/>
    <w:rsid w:val="00FB2F15"/>
    <w:rsid w:val="00FB437D"/>
    <w:rsid w:val="00FB6B00"/>
    <w:rsid w:val="00FC066D"/>
    <w:rsid w:val="00FC2EC7"/>
    <w:rsid w:val="00FC3C25"/>
    <w:rsid w:val="00FC416A"/>
    <w:rsid w:val="00FC458A"/>
    <w:rsid w:val="00FC61E5"/>
    <w:rsid w:val="00FC6419"/>
    <w:rsid w:val="00FD12E9"/>
    <w:rsid w:val="00FD21FD"/>
    <w:rsid w:val="00FD271C"/>
    <w:rsid w:val="00FD31D4"/>
    <w:rsid w:val="00FD3BEE"/>
    <w:rsid w:val="00FD444B"/>
    <w:rsid w:val="00FD6A76"/>
    <w:rsid w:val="00FD6E3D"/>
    <w:rsid w:val="00FD7745"/>
    <w:rsid w:val="00FE260F"/>
    <w:rsid w:val="00FE5052"/>
    <w:rsid w:val="00FE518C"/>
    <w:rsid w:val="00FE5F2D"/>
    <w:rsid w:val="00FE63AD"/>
    <w:rsid w:val="00FE7C02"/>
    <w:rsid w:val="00FE7F63"/>
    <w:rsid w:val="00FF2475"/>
    <w:rsid w:val="00FF28D0"/>
    <w:rsid w:val="00FF2B35"/>
    <w:rsid w:val="00FF3B3D"/>
    <w:rsid w:val="00FF3FDC"/>
    <w:rsid w:val="00FF4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ED76DC"/>
  <w15:docId w15:val="{C197F5EE-04F9-429B-8C8E-3E4A08DE7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ADB"/>
    <w:pPr>
      <w:widowControl w:val="0"/>
      <w:adjustRightInd w:val="0"/>
      <w:spacing w:line="360" w:lineRule="atLeast"/>
      <w:jc w:val="both"/>
      <w:textAlignment w:val="baseline"/>
    </w:pPr>
    <w:rPr>
      <w:rFonts w:asciiTheme="minorHAnsi" w:hAnsiTheme="minorHAnsi"/>
      <w:szCs w:val="20"/>
    </w:rPr>
  </w:style>
  <w:style w:type="paragraph" w:styleId="Nagwek1">
    <w:name w:val="heading 1"/>
    <w:aliases w:val="H1"/>
    <w:basedOn w:val="Normalny"/>
    <w:next w:val="Normalny"/>
    <w:link w:val="Nagwek1Znak"/>
    <w:uiPriority w:val="9"/>
    <w:qFormat/>
    <w:rsid w:val="00B0547C"/>
    <w:pPr>
      <w:keepNext/>
      <w:jc w:val="center"/>
      <w:outlineLvl w:val="0"/>
    </w:pPr>
    <w:rPr>
      <w:rFonts w:ascii="Arial" w:hAnsi="Arial"/>
      <w:i/>
      <w:color w:val="000000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0547C"/>
    <w:pPr>
      <w:keepNext/>
      <w:outlineLvl w:val="1"/>
    </w:pPr>
    <w:rPr>
      <w:rFonts w:ascii="Arial" w:hAnsi="Arial"/>
      <w:i/>
      <w:color w:val="000000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0547C"/>
    <w:pPr>
      <w:keepNext/>
      <w:spacing w:line="360" w:lineRule="auto"/>
      <w:jc w:val="center"/>
      <w:outlineLvl w:val="2"/>
    </w:pPr>
    <w:rPr>
      <w:rFonts w:ascii="Arial" w:hAnsi="Arial"/>
      <w:b/>
      <w:color w:val="000000"/>
      <w:sz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0547C"/>
    <w:pPr>
      <w:keepNext/>
      <w:jc w:val="center"/>
      <w:outlineLvl w:val="3"/>
    </w:pPr>
    <w:rPr>
      <w:rFonts w:ascii="Bookman Old Style" w:hAnsi="Bookman Old Style"/>
      <w:i/>
      <w:color w:val="000000"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0547C"/>
    <w:pPr>
      <w:keepNext/>
      <w:spacing w:line="360" w:lineRule="auto"/>
      <w:jc w:val="center"/>
      <w:outlineLvl w:val="4"/>
    </w:pPr>
    <w:rPr>
      <w:rFonts w:ascii="Arial" w:hAnsi="Arial"/>
      <w:b/>
      <w:color w:val="000000"/>
      <w:sz w:val="24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B0547C"/>
    <w:pPr>
      <w:keepNext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795CB4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omylnaczcionkaakapitu"/>
    <w:uiPriority w:val="9"/>
    <w:rsid w:val="000A0E8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omylnaczcionkaakapitu"/>
    <w:uiPriority w:val="9"/>
    <w:semiHidden/>
    <w:rsid w:val="000A0E8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b/>
      <w:bCs/>
    </w:rPr>
  </w:style>
  <w:style w:type="character" w:customStyle="1" w:styleId="Heading7Char">
    <w:name w:val="Heading 7 Char"/>
    <w:basedOn w:val="Domylnaczcionkaakapitu"/>
    <w:uiPriority w:val="9"/>
    <w:semiHidden/>
    <w:rsid w:val="000A0E81"/>
    <w:rPr>
      <w:rFonts w:asciiTheme="minorHAnsi" w:eastAsiaTheme="minorEastAsia" w:hAnsiTheme="minorHAnsi" w:cstheme="minorBidi"/>
      <w:sz w:val="24"/>
      <w:szCs w:val="24"/>
    </w:rPr>
  </w:style>
  <w:style w:type="character" w:customStyle="1" w:styleId="Nagwek1Znak">
    <w:name w:val="Nagłówek 1 Znak"/>
    <w:aliases w:val="H1 Znak"/>
    <w:basedOn w:val="Domylnaczcionkaakapitu"/>
    <w:link w:val="Nagwek1"/>
    <w:uiPriority w:val="9"/>
    <w:locked/>
    <w:rsid w:val="002A133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2A1336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2A1336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2A1336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2A1336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2A1336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795CB4"/>
    <w:rPr>
      <w:rFonts w:ascii="Calibri" w:hAnsi="Calibri" w:cs="Times New Roman"/>
      <w:sz w:val="24"/>
    </w:rPr>
  </w:style>
  <w:style w:type="paragraph" w:styleId="Tekstpodstawowy">
    <w:name w:val="Body Text"/>
    <w:basedOn w:val="Normalny"/>
    <w:link w:val="TekstpodstawowyZnak"/>
    <w:uiPriority w:val="99"/>
    <w:rsid w:val="00B0547C"/>
    <w:rPr>
      <w:rFonts w:ascii="Arial" w:hAnsi="Arial"/>
      <w:b/>
      <w:i/>
      <w:color w:val="000000"/>
      <w:sz w:val="28"/>
    </w:rPr>
  </w:style>
  <w:style w:type="character" w:customStyle="1" w:styleId="BodyTextChar">
    <w:name w:val="Body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2A1336"/>
    <w:rPr>
      <w:rFonts w:cs="Times New Roman"/>
      <w:sz w:val="20"/>
      <w:szCs w:val="20"/>
    </w:rPr>
  </w:style>
  <w:style w:type="character" w:styleId="Hipercze">
    <w:name w:val="Hyperlink"/>
    <w:basedOn w:val="Domylnaczcionkaakapitu"/>
    <w:uiPriority w:val="99"/>
    <w:rsid w:val="00B0547C"/>
    <w:rPr>
      <w:rFonts w:cs="Times New Roman"/>
      <w:color w:val="0000FF"/>
      <w:u w:val="single"/>
    </w:rPr>
  </w:style>
  <w:style w:type="paragraph" w:styleId="Stopka">
    <w:name w:val="footer"/>
    <w:basedOn w:val="Normalny"/>
    <w:link w:val="Stopka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95CB4"/>
    <w:rPr>
      <w:rFonts w:cs="Times New Roman"/>
    </w:rPr>
  </w:style>
  <w:style w:type="paragraph" w:styleId="Tekstpodstawowy3">
    <w:name w:val="Body Text 3"/>
    <w:basedOn w:val="Normalny"/>
    <w:link w:val="Tekstpodstawowy3Znak"/>
    <w:uiPriority w:val="99"/>
    <w:rsid w:val="00B0547C"/>
    <w:rPr>
      <w:rFonts w:ascii="Arial" w:hAnsi="Arial"/>
      <w:color w:val="000000"/>
    </w:rPr>
  </w:style>
  <w:style w:type="character" w:customStyle="1" w:styleId="BodyText3Char">
    <w:name w:val="Body Tex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2A1336"/>
    <w:rPr>
      <w:rFonts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"/>
    <w:uiPriority w:val="99"/>
    <w:rsid w:val="00B0547C"/>
    <w:pPr>
      <w:ind w:left="720" w:hanging="720"/>
    </w:pPr>
    <w:rPr>
      <w:sz w:val="24"/>
    </w:rPr>
  </w:style>
  <w:style w:type="character" w:customStyle="1" w:styleId="BodyTextIndent2Char">
    <w:name w:val="Body Text Inden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2A1336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B0547C"/>
    <w:pPr>
      <w:ind w:left="360"/>
    </w:pPr>
    <w:rPr>
      <w:sz w:val="24"/>
    </w:rPr>
  </w:style>
  <w:style w:type="character" w:customStyle="1" w:styleId="BodyTextIndentChar">
    <w:name w:val="Body Text Inden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2A1336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B054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493E95"/>
    <w:rPr>
      <w:rFonts w:cs="Times New Roman"/>
      <w:lang w:val="pl-PL" w:eastAsia="pl-PL"/>
    </w:rPr>
  </w:style>
  <w:style w:type="character" w:styleId="Numerstrony">
    <w:name w:val="page number"/>
    <w:basedOn w:val="Domylnaczcionkaakapitu"/>
    <w:uiPriority w:val="99"/>
    <w:rsid w:val="00B0547C"/>
    <w:rPr>
      <w:rFonts w:cs="Times New Roman"/>
    </w:rPr>
  </w:style>
  <w:style w:type="paragraph" w:styleId="Tekstpodstawowywcity3">
    <w:name w:val="Body Text Indent 3"/>
    <w:basedOn w:val="Normalny"/>
    <w:link w:val="Tekstpodstawowywcity3Znak"/>
    <w:uiPriority w:val="99"/>
    <w:rsid w:val="00B0547C"/>
    <w:pPr>
      <w:ind w:left="720"/>
    </w:pPr>
    <w:rPr>
      <w:rFonts w:ascii="Arial" w:hAnsi="Arial"/>
    </w:rPr>
  </w:style>
  <w:style w:type="character" w:customStyle="1" w:styleId="BodyTextIndent3Char">
    <w:name w:val="Body Text Indent 3 Char"/>
    <w:basedOn w:val="Domylnaczcionkaakapitu"/>
    <w:uiPriority w:val="99"/>
    <w:semiHidden/>
    <w:rsid w:val="000A0E81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B3BA6"/>
    <w:rPr>
      <w:rFonts w:ascii="Arial" w:hAnsi="Arial"/>
      <w:b/>
      <w:color w:val="365F91"/>
      <w:sz w:val="28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B0547C"/>
    <w:rPr>
      <w:rFonts w:ascii="Arial" w:hAnsi="Arial"/>
    </w:rPr>
  </w:style>
  <w:style w:type="character" w:customStyle="1" w:styleId="BodyText2Char">
    <w:name w:val="Body Text 2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2A1336"/>
    <w:rPr>
      <w:rFonts w:cs="Times New Roman"/>
      <w:sz w:val="20"/>
      <w:szCs w:val="20"/>
    </w:rPr>
  </w:style>
  <w:style w:type="paragraph" w:customStyle="1" w:styleId="ust">
    <w:name w:val="ust"/>
    <w:uiPriority w:val="99"/>
    <w:rsid w:val="00B0547C"/>
    <w:pPr>
      <w:widowControl w:val="0"/>
      <w:adjustRightInd w:val="0"/>
      <w:spacing w:before="60" w:after="60" w:line="360" w:lineRule="atLeast"/>
      <w:ind w:left="426" w:hanging="284"/>
      <w:jc w:val="both"/>
      <w:textAlignment w:val="baseline"/>
    </w:pPr>
    <w:rPr>
      <w:sz w:val="24"/>
      <w:szCs w:val="20"/>
    </w:rPr>
  </w:style>
  <w:style w:type="paragraph" w:customStyle="1" w:styleId="pkt">
    <w:name w:val="pkt"/>
    <w:basedOn w:val="Normalny"/>
    <w:uiPriority w:val="99"/>
    <w:rsid w:val="00B0547C"/>
    <w:pPr>
      <w:spacing w:before="60" w:after="60"/>
      <w:ind w:left="851" w:hanging="295"/>
    </w:pPr>
    <w:rPr>
      <w:sz w:val="24"/>
    </w:rPr>
  </w:style>
  <w:style w:type="character" w:customStyle="1" w:styleId="akapitdomyslny">
    <w:name w:val="akapitdomyslny"/>
    <w:uiPriority w:val="99"/>
    <w:rsid w:val="00B0547C"/>
    <w:rPr>
      <w:sz w:val="20"/>
    </w:rPr>
  </w:style>
  <w:style w:type="character" w:styleId="UyteHipercze">
    <w:name w:val="FollowedHyperlink"/>
    <w:basedOn w:val="Domylnaczcionkaakapitu"/>
    <w:uiPriority w:val="99"/>
    <w:rsid w:val="00B0547C"/>
    <w:rPr>
      <w:rFonts w:cs="Times New Roman"/>
      <w:color w:val="800080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D736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omylnaczcionkaakapitu"/>
    <w:uiPriority w:val="99"/>
    <w:semiHidden/>
    <w:rsid w:val="000A0E81"/>
    <w:rPr>
      <w:sz w:val="0"/>
      <w:szCs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A1336"/>
    <w:rPr>
      <w:rFonts w:cs="Times New Roman"/>
      <w:sz w:val="2"/>
    </w:rPr>
  </w:style>
  <w:style w:type="character" w:styleId="Odwoaniedokomentarza">
    <w:name w:val="annotation reference"/>
    <w:basedOn w:val="Domylnaczcionkaakapitu"/>
    <w:uiPriority w:val="99"/>
    <w:semiHidden/>
    <w:rsid w:val="002273B7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273B7"/>
  </w:style>
  <w:style w:type="character" w:customStyle="1" w:styleId="CommentTextChar">
    <w:name w:val="Comment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D2A76"/>
    <w:rPr>
      <w:rFonts w:cs="Times New Roman"/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2273B7"/>
    <w:rPr>
      <w:b/>
      <w:bCs/>
    </w:rPr>
  </w:style>
  <w:style w:type="character" w:customStyle="1" w:styleId="CommentSubjectChar">
    <w:name w:val="Comment Subject Char"/>
    <w:basedOn w:val="TekstkomentarzaZnak"/>
    <w:uiPriority w:val="99"/>
    <w:semiHidden/>
    <w:rsid w:val="000A0E81"/>
    <w:rPr>
      <w:rFonts w:cs="Times New Roman"/>
      <w:b/>
      <w:bCs/>
      <w:sz w:val="20"/>
      <w:szCs w:val="20"/>
      <w:lang w:val="pl-PL"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A1336"/>
    <w:rPr>
      <w:rFonts w:cs="Times New Roman"/>
      <w:b/>
      <w:bCs/>
      <w:sz w:val="20"/>
      <w:szCs w:val="20"/>
      <w:lang w:val="pl-PL"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9599C"/>
  </w:style>
  <w:style w:type="character" w:customStyle="1" w:styleId="FootnoteTextChar">
    <w:name w:val="Foot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2A1336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C9599C"/>
    <w:rPr>
      <w:rFonts w:cs="Times New Roman"/>
      <w:vertAlign w:val="superscript"/>
    </w:rPr>
  </w:style>
  <w:style w:type="paragraph" w:styleId="Akapitzlist">
    <w:name w:val="List Paragraph"/>
    <w:aliases w:val="Tytuł_procedury"/>
    <w:basedOn w:val="Normalny"/>
    <w:uiPriority w:val="99"/>
    <w:qFormat/>
    <w:rsid w:val="005D2A76"/>
    <w:pPr>
      <w:widowControl/>
      <w:adjustRightInd/>
      <w:spacing w:line="240" w:lineRule="auto"/>
      <w:ind w:left="720"/>
      <w:contextualSpacing/>
      <w:jc w:val="left"/>
      <w:textAlignment w:val="auto"/>
    </w:pPr>
  </w:style>
  <w:style w:type="paragraph" w:customStyle="1" w:styleId="ZnakZnak1ZnakZnakZnakZnakZnakZnakZnak">
    <w:name w:val="Znak Znak1 Znak Znak Znak Znak Znak Znak Znak"/>
    <w:basedOn w:val="Normalny"/>
    <w:uiPriority w:val="99"/>
    <w:rsid w:val="00904822"/>
    <w:pPr>
      <w:widowControl/>
      <w:adjustRightInd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paragraph" w:styleId="Tytu">
    <w:name w:val="Title"/>
    <w:basedOn w:val="Normalny"/>
    <w:link w:val="TytuZnak"/>
    <w:qFormat/>
    <w:rsid w:val="00122AFF"/>
    <w:pPr>
      <w:widowControl/>
      <w:autoSpaceDE w:val="0"/>
      <w:autoSpaceDN w:val="0"/>
      <w:adjustRightInd/>
      <w:spacing w:line="240" w:lineRule="auto"/>
      <w:jc w:val="center"/>
      <w:textAlignment w:val="auto"/>
    </w:pPr>
    <w:rPr>
      <w:b/>
      <w:bCs/>
      <w:sz w:val="40"/>
      <w:szCs w:val="40"/>
    </w:rPr>
  </w:style>
  <w:style w:type="character" w:customStyle="1" w:styleId="TitleChar">
    <w:name w:val="Title Char"/>
    <w:basedOn w:val="Domylnaczcionkaakapitu"/>
    <w:uiPriority w:val="10"/>
    <w:rsid w:val="000A0E8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locked/>
    <w:rsid w:val="00720AB4"/>
    <w:rPr>
      <w:rFonts w:cs="Times New Roman"/>
      <w:b/>
      <w:sz w:val="40"/>
    </w:rPr>
  </w:style>
  <w:style w:type="character" w:styleId="Pogrubienie">
    <w:name w:val="Strong"/>
    <w:basedOn w:val="Domylnaczcionkaakapitu"/>
    <w:uiPriority w:val="99"/>
    <w:qFormat/>
    <w:rsid w:val="00122AFF"/>
    <w:rPr>
      <w:rFonts w:cs="Times New Roman"/>
      <w:b/>
    </w:rPr>
  </w:style>
  <w:style w:type="character" w:customStyle="1" w:styleId="stopka0">
    <w:name w:val="stopka"/>
    <w:basedOn w:val="Domylnaczcionkaakapitu"/>
    <w:uiPriority w:val="99"/>
    <w:rsid w:val="00122AFF"/>
    <w:rPr>
      <w:rFonts w:cs="Times New Roman"/>
    </w:rPr>
  </w:style>
  <w:style w:type="character" w:customStyle="1" w:styleId="FontStyle117">
    <w:name w:val="Font Style117"/>
    <w:uiPriority w:val="99"/>
    <w:rsid w:val="00676ED9"/>
    <w:rPr>
      <w:rFonts w:ascii="Arial" w:hAnsi="Arial"/>
      <w:sz w:val="16"/>
    </w:rPr>
  </w:style>
  <w:style w:type="paragraph" w:customStyle="1" w:styleId="Style6">
    <w:name w:val="Style6"/>
    <w:basedOn w:val="Normalny"/>
    <w:rsid w:val="00676ED9"/>
    <w:pPr>
      <w:autoSpaceDE w:val="0"/>
      <w:autoSpaceDN w:val="0"/>
      <w:spacing w:line="240" w:lineRule="auto"/>
      <w:jc w:val="left"/>
      <w:textAlignment w:val="auto"/>
    </w:pPr>
    <w:rPr>
      <w:rFonts w:ascii="Arial" w:hAnsi="Arial" w:cs="Arial"/>
      <w:sz w:val="24"/>
      <w:szCs w:val="24"/>
    </w:rPr>
  </w:style>
  <w:style w:type="character" w:customStyle="1" w:styleId="FontStyle70">
    <w:name w:val="Font Style70"/>
    <w:uiPriority w:val="99"/>
    <w:rsid w:val="00676ED9"/>
    <w:rPr>
      <w:rFonts w:ascii="Arial" w:hAnsi="Arial"/>
      <w:b/>
      <w:sz w:val="22"/>
    </w:rPr>
  </w:style>
  <w:style w:type="character" w:customStyle="1" w:styleId="FontStyle128">
    <w:name w:val="Font Style128"/>
    <w:uiPriority w:val="99"/>
    <w:rsid w:val="00520176"/>
    <w:rPr>
      <w:rFonts w:ascii="Arial" w:hAnsi="Arial"/>
      <w:b/>
      <w:spacing w:val="-10"/>
      <w:sz w:val="18"/>
    </w:rPr>
  </w:style>
  <w:style w:type="character" w:customStyle="1" w:styleId="FontStyle69">
    <w:name w:val="Font Style69"/>
    <w:uiPriority w:val="99"/>
    <w:rsid w:val="004D1FDE"/>
    <w:rPr>
      <w:rFonts w:ascii="Arial" w:hAnsi="Arial"/>
      <w:sz w:val="22"/>
    </w:rPr>
  </w:style>
  <w:style w:type="paragraph" w:customStyle="1" w:styleId="Style27">
    <w:name w:val="Style27"/>
    <w:basedOn w:val="Normalny"/>
    <w:uiPriority w:val="99"/>
    <w:rsid w:val="004D1FDE"/>
    <w:pPr>
      <w:autoSpaceDE w:val="0"/>
      <w:autoSpaceDN w:val="0"/>
      <w:spacing w:line="252" w:lineRule="exact"/>
      <w:ind w:hanging="360"/>
      <w:textAlignment w:val="auto"/>
    </w:pPr>
    <w:rPr>
      <w:rFonts w:ascii="Arial" w:hAnsi="Arial" w:cs="Arial"/>
      <w:sz w:val="24"/>
      <w:szCs w:val="24"/>
    </w:rPr>
  </w:style>
  <w:style w:type="paragraph" w:styleId="Spisilustracji">
    <w:name w:val="table of figures"/>
    <w:basedOn w:val="Normalny"/>
    <w:next w:val="Normalny"/>
    <w:uiPriority w:val="99"/>
    <w:rsid w:val="00035F19"/>
    <w:pPr>
      <w:ind w:left="400" w:hanging="400"/>
      <w:jc w:val="left"/>
    </w:pPr>
    <w:rPr>
      <w:b/>
      <w:bCs/>
    </w:rPr>
  </w:style>
  <w:style w:type="table" w:styleId="Tabela-Siatka">
    <w:name w:val="Table Grid"/>
    <w:basedOn w:val="Standardowy"/>
    <w:uiPriority w:val="99"/>
    <w:rsid w:val="0046093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rsid w:val="00A91FB1"/>
  </w:style>
  <w:style w:type="character" w:customStyle="1" w:styleId="EndnoteTextChar">
    <w:name w:val="Endnote Text Char"/>
    <w:basedOn w:val="Domylnaczcionkaakapitu"/>
    <w:uiPriority w:val="99"/>
    <w:semiHidden/>
    <w:rsid w:val="000A0E8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91FB1"/>
    <w:rPr>
      <w:rFonts w:cs="Times New Roman"/>
    </w:rPr>
  </w:style>
  <w:style w:type="character" w:styleId="Odwoanieprzypisukocowego">
    <w:name w:val="endnote reference"/>
    <w:basedOn w:val="Domylnaczcionkaakapitu"/>
    <w:uiPriority w:val="99"/>
    <w:rsid w:val="00A91FB1"/>
    <w:rPr>
      <w:rFonts w:cs="Times New Roman"/>
      <w:vertAlign w:val="superscript"/>
    </w:rPr>
  </w:style>
  <w:style w:type="paragraph" w:styleId="Spistreci2">
    <w:name w:val="toc 2"/>
    <w:basedOn w:val="Normalny"/>
    <w:next w:val="Normalny"/>
    <w:autoRedefine/>
    <w:uiPriority w:val="99"/>
    <w:rsid w:val="008607E9"/>
    <w:pPr>
      <w:ind w:left="200"/>
    </w:pPr>
  </w:style>
  <w:style w:type="paragraph" w:styleId="Podtytu">
    <w:name w:val="Subtitle"/>
    <w:basedOn w:val="Normalny"/>
    <w:link w:val="PodtytuZnak"/>
    <w:qFormat/>
    <w:rsid w:val="00720AB4"/>
    <w:pPr>
      <w:widowControl/>
      <w:adjustRightInd/>
      <w:spacing w:line="240" w:lineRule="auto"/>
      <w:ind w:left="340"/>
      <w:jc w:val="center"/>
      <w:textAlignment w:val="auto"/>
      <w:outlineLvl w:val="0"/>
    </w:pPr>
    <w:rPr>
      <w:b/>
      <w:sz w:val="28"/>
    </w:rPr>
  </w:style>
  <w:style w:type="character" w:customStyle="1" w:styleId="SubtitleChar">
    <w:name w:val="Subtitle Char"/>
    <w:basedOn w:val="Domylnaczcionkaakapitu"/>
    <w:uiPriority w:val="11"/>
    <w:rsid w:val="000A0E81"/>
    <w:rPr>
      <w:rFonts w:asciiTheme="majorHAnsi" w:eastAsiaTheme="majorEastAsia" w:hAnsiTheme="majorHAnsi" w:cstheme="majorBidi"/>
      <w:sz w:val="24"/>
      <w:szCs w:val="24"/>
    </w:rPr>
  </w:style>
  <w:style w:type="character" w:customStyle="1" w:styleId="PodtytuZnak">
    <w:name w:val="Podtytuł Znak"/>
    <w:basedOn w:val="Domylnaczcionkaakapitu"/>
    <w:link w:val="Podtytu"/>
    <w:locked/>
    <w:rsid w:val="00720AB4"/>
    <w:rPr>
      <w:rFonts w:cs="Times New Roman"/>
      <w:b/>
      <w:sz w:val="28"/>
    </w:rPr>
  </w:style>
  <w:style w:type="paragraph" w:customStyle="1" w:styleId="Wstpniesformatowany">
    <w:name w:val="Wstępnie sformatowany"/>
    <w:basedOn w:val="Normalny"/>
    <w:uiPriority w:val="99"/>
    <w:rsid w:val="00795CB4"/>
    <w:pPr>
      <w:widowControl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adjustRightInd/>
      <w:spacing w:line="240" w:lineRule="auto"/>
      <w:jc w:val="left"/>
      <w:textAlignment w:val="auto"/>
    </w:pPr>
    <w:rPr>
      <w:rFonts w:ascii="Courier New" w:hAnsi="Courier New"/>
    </w:rPr>
  </w:style>
  <w:style w:type="paragraph" w:customStyle="1" w:styleId="Styl3">
    <w:name w:val="Styl3"/>
    <w:basedOn w:val="Tytu"/>
    <w:link w:val="Styl3Znak"/>
    <w:uiPriority w:val="99"/>
    <w:rsid w:val="00E43022"/>
    <w:pPr>
      <w:widowControl w:val="0"/>
      <w:autoSpaceDE/>
      <w:autoSpaceDN/>
      <w:jc w:val="both"/>
    </w:pPr>
    <w:rPr>
      <w:rFonts w:ascii="Arial" w:hAnsi="Arial"/>
      <w:bCs w:val="0"/>
      <w:sz w:val="22"/>
      <w:szCs w:val="20"/>
    </w:rPr>
  </w:style>
  <w:style w:type="character" w:customStyle="1" w:styleId="Styl3Znak">
    <w:name w:val="Styl3 Znak"/>
    <w:link w:val="Styl3"/>
    <w:uiPriority w:val="99"/>
    <w:locked/>
    <w:rsid w:val="00E43022"/>
    <w:rPr>
      <w:rFonts w:ascii="Arial" w:hAnsi="Arial"/>
      <w:b/>
      <w:sz w:val="22"/>
    </w:rPr>
  </w:style>
  <w:style w:type="paragraph" w:styleId="Poprawka">
    <w:name w:val="Revision"/>
    <w:hidden/>
    <w:uiPriority w:val="99"/>
    <w:semiHidden/>
    <w:rsid w:val="00006F19"/>
    <w:rPr>
      <w:sz w:val="20"/>
      <w:szCs w:val="20"/>
    </w:rPr>
  </w:style>
  <w:style w:type="paragraph" w:styleId="Spistreci1">
    <w:name w:val="toc 1"/>
    <w:basedOn w:val="Normalny"/>
    <w:next w:val="Normalny"/>
    <w:autoRedefine/>
    <w:uiPriority w:val="99"/>
    <w:rsid w:val="00EF5119"/>
  </w:style>
  <w:style w:type="paragraph" w:styleId="Nagwekspisutreci">
    <w:name w:val="TOC Heading"/>
    <w:basedOn w:val="Nagwek1"/>
    <w:next w:val="Normalny"/>
    <w:uiPriority w:val="99"/>
    <w:qFormat/>
    <w:rsid w:val="00EF5119"/>
    <w:pPr>
      <w:spacing w:before="240" w:after="60"/>
      <w:jc w:val="both"/>
      <w:outlineLvl w:val="9"/>
    </w:pPr>
    <w:rPr>
      <w:rFonts w:ascii="Cambria" w:hAnsi="Cambria"/>
      <w:b/>
      <w:bCs/>
      <w:i w:val="0"/>
      <w:color w:val="auto"/>
      <w:kern w:val="32"/>
      <w:sz w:val="32"/>
      <w:szCs w:val="32"/>
    </w:rPr>
  </w:style>
  <w:style w:type="paragraph" w:customStyle="1" w:styleId="Zanag1">
    <w:name w:val="Zał nagł1"/>
    <w:basedOn w:val="Akapitzlist"/>
    <w:qFormat/>
    <w:rsid w:val="00EF5119"/>
    <w:pPr>
      <w:widowControl w:val="0"/>
      <w:pBdr>
        <w:bottom w:val="dashSmallGap" w:sz="4" w:space="1" w:color="1F497D"/>
      </w:pBdr>
      <w:spacing w:before="120" w:after="120"/>
      <w:ind w:left="0" w:firstLine="567"/>
      <w:jc w:val="right"/>
    </w:pPr>
    <w:rPr>
      <w:rFonts w:ascii="Arial" w:hAnsi="Arial" w:cs="Arial"/>
      <w:noProof/>
      <w:szCs w:val="52"/>
      <w:lang w:eastAsia="en-US"/>
    </w:rPr>
  </w:style>
  <w:style w:type="paragraph" w:customStyle="1" w:styleId="Zanag2">
    <w:name w:val="Zał nagł2"/>
    <w:basedOn w:val="Normalny"/>
    <w:uiPriority w:val="99"/>
    <w:rsid w:val="00EF5119"/>
    <w:pPr>
      <w:keepNext/>
      <w:keepLines/>
      <w:widowControl/>
      <w:shd w:val="clear" w:color="auto" w:fill="A6A6A6"/>
      <w:adjustRightInd/>
      <w:spacing w:line="240" w:lineRule="auto"/>
      <w:contextualSpacing/>
      <w:jc w:val="center"/>
      <w:textAlignment w:val="auto"/>
    </w:pPr>
    <w:rPr>
      <w:rFonts w:ascii="Arial" w:hAnsi="Arial" w:cs="Arial"/>
      <w:b/>
      <w:caps/>
      <w:sz w:val="28"/>
      <w:szCs w:val="24"/>
    </w:rPr>
  </w:style>
  <w:style w:type="paragraph" w:customStyle="1" w:styleId="BodyText22">
    <w:name w:val="Body Text 22"/>
    <w:basedOn w:val="Normalny"/>
    <w:uiPriority w:val="99"/>
    <w:rsid w:val="000629F0"/>
    <w:pPr>
      <w:widowControl/>
      <w:adjustRightInd/>
      <w:spacing w:line="240" w:lineRule="auto"/>
      <w:textAlignment w:val="auto"/>
    </w:pPr>
    <w:rPr>
      <w:sz w:val="24"/>
    </w:rPr>
  </w:style>
  <w:style w:type="paragraph" w:customStyle="1" w:styleId="Tekstpodstawowy21">
    <w:name w:val="Tekst podstawowy 21"/>
    <w:basedOn w:val="Normalny"/>
    <w:uiPriority w:val="99"/>
    <w:rsid w:val="000629F0"/>
    <w:pPr>
      <w:widowControl/>
      <w:tabs>
        <w:tab w:val="left" w:pos="426"/>
      </w:tabs>
      <w:overflowPunct w:val="0"/>
      <w:autoSpaceDE w:val="0"/>
      <w:autoSpaceDN w:val="0"/>
      <w:spacing w:after="60" w:line="240" w:lineRule="auto"/>
    </w:pPr>
    <w:rPr>
      <w:i/>
      <w:sz w:val="26"/>
    </w:rPr>
  </w:style>
  <w:style w:type="paragraph" w:customStyle="1" w:styleId="Tekstpodstawowywcity0">
    <w:name w:val="Tekst podstawowy wci?ty"/>
    <w:basedOn w:val="Normalny"/>
    <w:uiPriority w:val="99"/>
    <w:rsid w:val="003A21E7"/>
    <w:pPr>
      <w:widowControl/>
      <w:tabs>
        <w:tab w:val="left" w:pos="426"/>
      </w:tabs>
      <w:adjustRightInd/>
      <w:spacing w:line="360" w:lineRule="auto"/>
      <w:ind w:left="284" w:hanging="284"/>
      <w:textAlignment w:val="auto"/>
    </w:pPr>
    <w:rPr>
      <w:rFonts w:ascii="Arial" w:hAnsi="Arial"/>
      <w:sz w:val="24"/>
    </w:rPr>
  </w:style>
  <w:style w:type="paragraph" w:customStyle="1" w:styleId="KZnum2">
    <w:name w:val="KZnum2"/>
    <w:basedOn w:val="Normalny"/>
    <w:qFormat/>
    <w:rsid w:val="00731C55"/>
    <w:pPr>
      <w:widowControl/>
      <w:tabs>
        <w:tab w:val="left" w:pos="567"/>
      </w:tabs>
      <w:adjustRightInd/>
      <w:spacing w:before="120" w:line="240" w:lineRule="auto"/>
      <w:contextualSpacing/>
      <w:jc w:val="left"/>
      <w:textAlignment w:val="auto"/>
    </w:pPr>
    <w:rPr>
      <w:rFonts w:ascii="Arial" w:hAnsi="Arial" w:cs="Arial"/>
      <w:noProof/>
      <w:szCs w:val="24"/>
    </w:rPr>
  </w:style>
  <w:style w:type="numbering" w:customStyle="1" w:styleId="Styl1">
    <w:name w:val="Styl1"/>
    <w:uiPriority w:val="99"/>
    <w:rsid w:val="00B34754"/>
    <w:pPr>
      <w:numPr>
        <w:numId w:val="2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892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89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892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2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pgedystrybucja.pl/strefa-klienta/przydatne-dokumenty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1 - Specyfikacja techniczna część7.docx</dmsv2BaseFileName>
    <dmsv2BaseDisplayName xmlns="http://schemas.microsoft.com/sharepoint/v3">Załącznik nr 1 - Specyfikacja techniczna część7</dmsv2BaseDisplayName>
    <dmsv2SWPP2ObjectNumber xmlns="http://schemas.microsoft.com/sharepoint/v3" xsi:nil="true"/>
    <dmsv2SWPP2SumMD5 xmlns="http://schemas.microsoft.com/sharepoint/v3">74e7655b7e2ae630c32eecc863eae635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710966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24694505</dmsv2BaseClientSystemDocumentID>
    <dmsv2BaseModifiedByID xmlns="http://schemas.microsoft.com/sharepoint/v3">10100264</dmsv2BaseModifiedByID>
    <dmsv2BaseCreatedByID xmlns="http://schemas.microsoft.com/sharepoint/v3">10100264</dmsv2BaseCreatedByID>
    <dmsv2SWPP2ObjectDepartment xmlns="http://schemas.microsoft.com/sharepoint/v3">00000001000700030000000c000000000000</dmsv2SWPP2ObjectDepartment>
    <dmsv2SWPP2ObjectName xmlns="http://schemas.microsoft.com/sharepoint/v3">Wniosek</dmsv2SWPP2ObjectName>
    <_dlc_DocId xmlns="a19cb1c7-c5c7-46d4-85ae-d83685407bba">PR4UJWENCY6Q-435886533-14072</_dlc_DocId>
    <_dlc_DocIdUrl xmlns="a19cb1c7-c5c7-46d4-85ae-d83685407bba">
      <Url>https://swpp2.dms.gkpge.pl/sites/42/_layouts/15/DocIdRedir.aspx?ID=PR4UJWENCY6Q-435886533-14072</Url>
      <Description>PR4UJWENCY6Q-435886533-14072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518D6E33ED17A47B8C6AB6DA93A4EFC" ma:contentTypeVersion="0" ma:contentTypeDescription="SWPP2 Dokument bazowy" ma:contentTypeScope="" ma:versionID="2db533a3ac666dc1232a43617a4f274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0E7656F-5691-4A69-AF6C-1A1274EF11D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D24834AD-5CB6-41F2-9941-98B308E08EA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86948AC-496F-4C0B-BCC7-7E62789A0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9cb1c7-c5c7-46d4-85ae-d83685407b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DB907F-C82E-49DE-B39F-5C830C79E3D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1827</Words>
  <Characters>10968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Ā</Company>
  <LinksUpToDate>false</LinksUpToDate>
  <CharactersWithSpaces>12770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>kable</dc:subject>
  <dc:creator>Andrzej Makara</dc:creator>
  <cp:lastModifiedBy>Rejment Joanna [PGE Dystr. O.Rzeszów]</cp:lastModifiedBy>
  <cp:revision>67</cp:revision>
  <cp:lastPrinted>2017-05-29T09:28:00Z</cp:lastPrinted>
  <dcterms:created xsi:type="dcterms:W3CDTF">2026-03-13T11:44:00Z</dcterms:created>
  <dcterms:modified xsi:type="dcterms:W3CDTF">2026-04-02T10:36:00Z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0x0101891000B518D6E33ED17A47B8C6AB6DA93A4EFC</vt:lpwstr>
  </property>
  <property fmtid="{D5CDD505-2E9C-101B-9397-08002B2CF9AE}" pid="3" name="_dlc_DocIdItemGuid">
    <vt:lpwstr>b72e70f7-d793-4f03-a41f-df1aa7551d69</vt:lpwstr>
  </property>
</Properties>
</file>